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483" w:rsidRPr="00E32FBB" w:rsidRDefault="00162483" w:rsidP="00E32FBB">
      <w:pPr>
        <w:pStyle w:val="Akapitzlist"/>
        <w:numPr>
          <w:ilvl w:val="0"/>
          <w:numId w:val="7"/>
        </w:numPr>
        <w:spacing w:after="0" w:line="240" w:lineRule="auto"/>
        <w:rPr>
          <w:rFonts w:eastAsia="Times New Roman" w:cstheme="minorHAnsi"/>
          <w:b/>
          <w:color w:val="1F497D" w:themeColor="text2"/>
        </w:rPr>
      </w:pPr>
      <w:r w:rsidRPr="00E32FBB">
        <w:rPr>
          <w:rFonts w:eastAsia="Times New Roman" w:cstheme="minorHAnsi"/>
          <w:b/>
          <w:color w:val="1F497D" w:themeColor="text2"/>
        </w:rPr>
        <w:t xml:space="preserve">Skąd pobrać wniosek do szkoły? </w:t>
      </w:r>
    </w:p>
    <w:p w:rsidR="00162483" w:rsidRPr="00E32FBB" w:rsidRDefault="00162483" w:rsidP="00162483">
      <w:pPr>
        <w:spacing w:after="0" w:line="240" w:lineRule="auto"/>
        <w:rPr>
          <w:rFonts w:eastAsia="Times New Roman" w:cstheme="minorHAnsi"/>
        </w:rPr>
      </w:pPr>
    </w:p>
    <w:p w:rsidR="00162483" w:rsidRPr="00E32FBB" w:rsidRDefault="00162483" w:rsidP="00162483">
      <w:pPr>
        <w:spacing w:after="0" w:line="240" w:lineRule="auto"/>
        <w:rPr>
          <w:rFonts w:eastAsia="Times New Roman" w:cstheme="minorHAnsi"/>
        </w:rPr>
      </w:pPr>
      <w:r w:rsidRPr="00162483">
        <w:rPr>
          <w:rFonts w:eastAsia="Times New Roman" w:cstheme="minorHAnsi"/>
        </w:rPr>
        <w:t xml:space="preserve">Wniosek w systemie </w:t>
      </w:r>
      <w:proofErr w:type="spellStart"/>
      <w:r w:rsidRPr="00162483">
        <w:rPr>
          <w:rFonts w:eastAsia="Times New Roman" w:cstheme="minorHAnsi"/>
        </w:rPr>
        <w:t>naborowym</w:t>
      </w:r>
      <w:proofErr w:type="spellEnd"/>
      <w:r w:rsidRPr="00162483">
        <w:rPr>
          <w:rFonts w:eastAsia="Times New Roman" w:cstheme="minorHAnsi"/>
        </w:rPr>
        <w:t xml:space="preserve"> do szkół ponadpodstawowych</w:t>
      </w:r>
      <w:r w:rsidRPr="00E32FBB">
        <w:rPr>
          <w:rFonts w:eastAsia="Times New Roman" w:cstheme="minorHAnsi"/>
        </w:rPr>
        <w:t xml:space="preserve"> </w:t>
      </w:r>
      <w:r w:rsidRPr="00162483">
        <w:rPr>
          <w:rFonts w:eastAsia="Times New Roman" w:cstheme="minorHAnsi"/>
          <w:b/>
        </w:rPr>
        <w:t>składa kandydat</w:t>
      </w:r>
      <w:r w:rsidRPr="00E32FBB">
        <w:rPr>
          <w:rFonts w:eastAsia="Times New Roman" w:cstheme="minorHAnsi"/>
        </w:rPr>
        <w:t xml:space="preserve"> </w:t>
      </w:r>
      <w:r w:rsidRPr="00162483">
        <w:rPr>
          <w:rFonts w:eastAsia="Times New Roman" w:cstheme="minorHAnsi"/>
        </w:rPr>
        <w:t xml:space="preserve">wchodząc na stronę </w:t>
      </w:r>
      <w:proofErr w:type="spellStart"/>
      <w:r w:rsidRPr="00162483">
        <w:rPr>
          <w:rFonts w:eastAsia="Times New Roman" w:cstheme="minorHAnsi"/>
        </w:rPr>
        <w:t>naborową</w:t>
      </w:r>
      <w:proofErr w:type="spellEnd"/>
      <w:r w:rsidRPr="00E32FBB">
        <w:rPr>
          <w:rFonts w:eastAsia="Times New Roman" w:cstheme="minorHAnsi"/>
        </w:rPr>
        <w:t xml:space="preserve"> </w:t>
      </w:r>
      <w:hyperlink r:id="rId6" w:history="1">
        <w:r w:rsidRPr="00E32FBB">
          <w:rPr>
            <w:rStyle w:val="Hipercze"/>
            <w:rFonts w:eastAsia="Times New Roman" w:cstheme="minorHAnsi"/>
            <w:b/>
          </w:rPr>
          <w:t>https://bydgoszcz.edu.com.pl</w:t>
        </w:r>
      </w:hyperlink>
      <w:r w:rsidRPr="00162483">
        <w:rPr>
          <w:rFonts w:eastAsia="Times New Roman" w:cstheme="minorHAnsi"/>
        </w:rPr>
        <w:t xml:space="preserve">, </w:t>
      </w:r>
      <w:r w:rsidRPr="00E32FBB">
        <w:rPr>
          <w:rFonts w:eastAsia="Times New Roman" w:cstheme="minorHAnsi"/>
        </w:rPr>
        <w:t xml:space="preserve"> </w:t>
      </w:r>
      <w:r w:rsidRPr="00162483">
        <w:rPr>
          <w:rFonts w:eastAsia="Times New Roman" w:cstheme="minorHAnsi"/>
        </w:rPr>
        <w:t>gdzie wprowadza wszystkie wymagane dane.</w:t>
      </w:r>
    </w:p>
    <w:p w:rsidR="00162483" w:rsidRPr="00E32FBB" w:rsidRDefault="00162483" w:rsidP="00162483">
      <w:pPr>
        <w:spacing w:after="0" w:line="240" w:lineRule="auto"/>
        <w:rPr>
          <w:rFonts w:eastAsia="Times New Roman" w:cstheme="minorHAnsi"/>
        </w:rPr>
      </w:pPr>
    </w:p>
    <w:p w:rsidR="00162483" w:rsidRPr="00E32FBB" w:rsidRDefault="00162483" w:rsidP="002E6230">
      <w:pPr>
        <w:pStyle w:val="Akapitzlist"/>
        <w:numPr>
          <w:ilvl w:val="0"/>
          <w:numId w:val="1"/>
        </w:numPr>
        <w:spacing w:after="0" w:line="240" w:lineRule="auto"/>
        <w:rPr>
          <w:rFonts w:eastAsia="Times New Roman" w:cstheme="minorHAnsi"/>
        </w:rPr>
      </w:pPr>
      <w:r w:rsidRPr="00E32FBB">
        <w:rPr>
          <w:rFonts w:eastAsia="Times New Roman" w:cstheme="minorHAnsi"/>
        </w:rPr>
        <w:t>Otwiera zakładkę ,,Zgłoś kandydaturę”;</w:t>
      </w:r>
    </w:p>
    <w:p w:rsidR="00162483" w:rsidRPr="00E32FBB" w:rsidRDefault="00162483" w:rsidP="00162483">
      <w:pPr>
        <w:pStyle w:val="Akapitzlist"/>
        <w:numPr>
          <w:ilvl w:val="0"/>
          <w:numId w:val="1"/>
        </w:numPr>
        <w:spacing w:after="0" w:line="240" w:lineRule="auto"/>
        <w:rPr>
          <w:rFonts w:eastAsia="Times New Roman" w:cstheme="minorHAnsi"/>
        </w:rPr>
      </w:pPr>
      <w:r w:rsidRPr="00E32FBB">
        <w:rPr>
          <w:rFonts w:eastAsia="Times New Roman" w:cstheme="minorHAnsi"/>
        </w:rPr>
        <w:t>Wpisuje nr pesel;</w:t>
      </w:r>
    </w:p>
    <w:p w:rsidR="00162483" w:rsidRPr="00E32FBB" w:rsidRDefault="00162483" w:rsidP="00162483">
      <w:pPr>
        <w:pStyle w:val="Akapitzlist"/>
        <w:numPr>
          <w:ilvl w:val="0"/>
          <w:numId w:val="1"/>
        </w:numPr>
        <w:spacing w:after="0" w:line="240" w:lineRule="auto"/>
        <w:rPr>
          <w:rFonts w:eastAsia="Times New Roman" w:cstheme="minorHAnsi"/>
        </w:rPr>
      </w:pPr>
      <w:r w:rsidRPr="00E32FBB">
        <w:rPr>
          <w:rFonts w:eastAsia="Times New Roman" w:cstheme="minorHAnsi"/>
        </w:rPr>
        <w:t>Wypełnia kolejne pola (dane Kandydata, dane rodziców/opiekunów prawnych, etc.);</w:t>
      </w:r>
    </w:p>
    <w:p w:rsidR="00162483" w:rsidRPr="00E32FBB" w:rsidRDefault="00162483" w:rsidP="00162483">
      <w:pPr>
        <w:pStyle w:val="Akapitzlist"/>
        <w:numPr>
          <w:ilvl w:val="0"/>
          <w:numId w:val="1"/>
        </w:numPr>
        <w:spacing w:after="0" w:line="240" w:lineRule="auto"/>
        <w:rPr>
          <w:rFonts w:eastAsia="Times New Roman" w:cstheme="minorHAnsi"/>
        </w:rPr>
      </w:pPr>
      <w:r w:rsidRPr="00E32FBB">
        <w:rPr>
          <w:rFonts w:eastAsia="Times New Roman" w:cstheme="minorHAnsi"/>
        </w:rPr>
        <w:t>Na liście preferencji może wybrać maksymalnie 3 szkoły; liczba oddziałów jest nieograniczona;</w:t>
      </w:r>
    </w:p>
    <w:p w:rsidR="00162483" w:rsidRPr="00E32FBB" w:rsidRDefault="00162483" w:rsidP="00162483">
      <w:pPr>
        <w:pStyle w:val="Akapitzlist"/>
        <w:numPr>
          <w:ilvl w:val="0"/>
          <w:numId w:val="1"/>
        </w:numPr>
        <w:spacing w:after="0" w:line="240" w:lineRule="auto"/>
        <w:rPr>
          <w:rFonts w:eastAsia="Times New Roman" w:cstheme="minorHAnsi"/>
        </w:rPr>
      </w:pPr>
      <w:r w:rsidRPr="00E32FBB">
        <w:rPr>
          <w:rFonts w:eastAsia="Times New Roman" w:cstheme="minorHAnsi"/>
        </w:rPr>
        <w:t xml:space="preserve">System generuje </w:t>
      </w:r>
      <w:r w:rsidR="002E6230" w:rsidRPr="00E32FBB">
        <w:rPr>
          <w:rFonts w:eastAsia="Times New Roman" w:cstheme="minorHAnsi"/>
        </w:rPr>
        <w:t>login, kandydat wprowadza hasło;</w:t>
      </w:r>
    </w:p>
    <w:p w:rsidR="00162483" w:rsidRPr="00E32FBB" w:rsidRDefault="00162483" w:rsidP="00162483">
      <w:pPr>
        <w:pStyle w:val="Akapitzlist"/>
        <w:numPr>
          <w:ilvl w:val="0"/>
          <w:numId w:val="1"/>
        </w:numPr>
        <w:spacing w:after="0" w:line="240" w:lineRule="auto"/>
        <w:rPr>
          <w:rFonts w:eastAsia="Times New Roman" w:cstheme="minorHAnsi"/>
        </w:rPr>
      </w:pPr>
      <w:r w:rsidRPr="00E32FBB">
        <w:rPr>
          <w:rFonts w:eastAsia="Times New Roman" w:cstheme="minorHAnsi"/>
        </w:rPr>
        <w:t>System generuje wniosek, który należy wydrukować, podpisać i dostarczyć do szkoły pierwszego wyboru ( można to zrobić przez profil zaufany)</w:t>
      </w:r>
      <w:r w:rsidR="002E6230" w:rsidRPr="00E32FBB">
        <w:rPr>
          <w:rFonts w:eastAsia="Times New Roman" w:cstheme="minorHAnsi"/>
        </w:rPr>
        <w:t>.</w:t>
      </w:r>
    </w:p>
    <w:p w:rsidR="00162483" w:rsidRPr="00E32FBB" w:rsidRDefault="00162483" w:rsidP="00162483">
      <w:pPr>
        <w:spacing w:after="0" w:line="240" w:lineRule="auto"/>
        <w:rPr>
          <w:rFonts w:eastAsia="Times New Roman" w:cstheme="minorHAnsi"/>
        </w:rPr>
      </w:pPr>
    </w:p>
    <w:p w:rsidR="00162483" w:rsidRPr="00E32FBB" w:rsidRDefault="00162483" w:rsidP="00E32FBB">
      <w:pPr>
        <w:pStyle w:val="Akapitzlist"/>
        <w:numPr>
          <w:ilvl w:val="0"/>
          <w:numId w:val="7"/>
        </w:numPr>
        <w:spacing w:after="0" w:line="240" w:lineRule="auto"/>
        <w:rPr>
          <w:rFonts w:eastAsia="Times New Roman" w:cstheme="minorHAnsi"/>
          <w:b/>
          <w:color w:val="1F497D" w:themeColor="text2"/>
        </w:rPr>
      </w:pPr>
      <w:r w:rsidRPr="00E32FBB">
        <w:rPr>
          <w:rFonts w:eastAsia="Times New Roman" w:cstheme="minorHAnsi"/>
          <w:b/>
          <w:color w:val="1F497D" w:themeColor="text2"/>
        </w:rPr>
        <w:t xml:space="preserve">Czy np. dwa oddziały są traktowane, jako dwie szkoły? </w:t>
      </w:r>
    </w:p>
    <w:p w:rsidR="00162483" w:rsidRPr="00E32FBB" w:rsidRDefault="00162483" w:rsidP="00162483">
      <w:pPr>
        <w:spacing w:after="0" w:line="240" w:lineRule="auto"/>
        <w:rPr>
          <w:rFonts w:eastAsia="Times New Roman" w:cstheme="minorHAnsi"/>
        </w:rPr>
      </w:pPr>
    </w:p>
    <w:p w:rsidR="00162483" w:rsidRPr="00E32FBB" w:rsidRDefault="00162483" w:rsidP="00162483">
      <w:pPr>
        <w:spacing w:after="0" w:line="240" w:lineRule="auto"/>
        <w:rPr>
          <w:rFonts w:eastAsia="Times New Roman" w:cstheme="minorHAnsi"/>
        </w:rPr>
      </w:pPr>
      <w:r w:rsidRPr="00162483">
        <w:rPr>
          <w:rFonts w:eastAsia="Times New Roman" w:cstheme="minorHAnsi"/>
        </w:rPr>
        <w:t>Nie. Na liście preferencji można wybrać maksymalnie 3 szkoły, liczba oddziałów (kierunków) jest nieograniczona. Zatem dwa oddziały w jednej placówce, traktowane są</w:t>
      </w:r>
      <w:r w:rsidRPr="00E32FBB">
        <w:rPr>
          <w:rFonts w:eastAsia="Times New Roman" w:cstheme="minorHAnsi"/>
        </w:rPr>
        <w:t xml:space="preserve"> </w:t>
      </w:r>
      <w:r w:rsidRPr="00162483">
        <w:rPr>
          <w:rFonts w:eastAsia="Times New Roman" w:cstheme="minorHAnsi"/>
        </w:rPr>
        <w:t>jako</w:t>
      </w:r>
      <w:r w:rsidRPr="00E32FBB">
        <w:rPr>
          <w:rFonts w:eastAsia="Times New Roman" w:cstheme="minorHAnsi"/>
        </w:rPr>
        <w:t xml:space="preserve"> </w:t>
      </w:r>
      <w:r w:rsidRPr="00162483">
        <w:rPr>
          <w:rFonts w:eastAsia="Times New Roman" w:cstheme="minorHAnsi"/>
        </w:rPr>
        <w:t>jedna szkoła.</w:t>
      </w:r>
    </w:p>
    <w:p w:rsidR="00162483" w:rsidRPr="00E32FBB" w:rsidRDefault="00162483" w:rsidP="00162483">
      <w:pPr>
        <w:spacing w:after="0" w:line="240" w:lineRule="auto"/>
        <w:rPr>
          <w:rFonts w:eastAsia="Times New Roman" w:cstheme="minorHAnsi"/>
        </w:rPr>
      </w:pPr>
    </w:p>
    <w:p w:rsidR="00162483" w:rsidRPr="00E32FBB" w:rsidRDefault="00162483" w:rsidP="00E32FBB">
      <w:pPr>
        <w:pStyle w:val="Akapitzlist"/>
        <w:numPr>
          <w:ilvl w:val="0"/>
          <w:numId w:val="7"/>
        </w:numPr>
        <w:spacing w:after="0" w:line="240" w:lineRule="auto"/>
        <w:rPr>
          <w:rFonts w:eastAsia="Times New Roman" w:cstheme="minorHAnsi"/>
          <w:b/>
          <w:color w:val="1F497D" w:themeColor="text2"/>
        </w:rPr>
      </w:pPr>
      <w:r w:rsidRPr="00E32FBB">
        <w:rPr>
          <w:rFonts w:eastAsia="Times New Roman" w:cstheme="minorHAnsi"/>
          <w:b/>
          <w:color w:val="1F497D" w:themeColor="text2"/>
        </w:rPr>
        <w:t>Jak oblicza się punkty?</w:t>
      </w:r>
    </w:p>
    <w:p w:rsidR="00162483" w:rsidRPr="00E32FBB" w:rsidRDefault="00162483" w:rsidP="00162483">
      <w:pPr>
        <w:spacing w:after="0" w:line="240" w:lineRule="auto"/>
        <w:rPr>
          <w:rFonts w:eastAsia="Times New Roman" w:cstheme="minorHAnsi"/>
        </w:rPr>
      </w:pPr>
    </w:p>
    <w:p w:rsidR="002E6230" w:rsidRPr="00E32FBB" w:rsidRDefault="00162483" w:rsidP="00162483">
      <w:pPr>
        <w:spacing w:after="0" w:line="240" w:lineRule="auto"/>
        <w:rPr>
          <w:rFonts w:eastAsia="Times New Roman" w:cstheme="minorHAnsi"/>
        </w:rPr>
      </w:pPr>
      <w:r w:rsidRPr="00162483">
        <w:rPr>
          <w:rFonts w:eastAsia="Times New Roman" w:cstheme="minorHAnsi"/>
        </w:rPr>
        <w:t>Kandydaci w procesie rekrutacji mogą maksymalnie otrzymać 200 punktów, w tym:</w:t>
      </w:r>
    </w:p>
    <w:p w:rsidR="002E6230" w:rsidRPr="00E32FBB" w:rsidRDefault="002E6230" w:rsidP="00162483">
      <w:pPr>
        <w:spacing w:after="0" w:line="240" w:lineRule="auto"/>
        <w:rPr>
          <w:rFonts w:eastAsia="Times New Roman" w:cstheme="minorHAnsi"/>
        </w:rPr>
      </w:pPr>
    </w:p>
    <w:p w:rsidR="002E6230" w:rsidRPr="00E32FBB" w:rsidRDefault="00162483" w:rsidP="000D74BC">
      <w:pPr>
        <w:pStyle w:val="Akapitzlist"/>
        <w:numPr>
          <w:ilvl w:val="0"/>
          <w:numId w:val="3"/>
        </w:numPr>
        <w:spacing w:after="0" w:line="240" w:lineRule="auto"/>
        <w:rPr>
          <w:rFonts w:eastAsia="Times New Roman" w:cstheme="minorHAnsi"/>
          <w:b/>
          <w:color w:val="1F497D" w:themeColor="text2"/>
        </w:rPr>
      </w:pPr>
      <w:r w:rsidRPr="00E32FBB">
        <w:rPr>
          <w:rFonts w:eastAsia="Times New Roman" w:cstheme="minorHAnsi"/>
          <w:b/>
          <w:color w:val="1F497D" w:themeColor="text2"/>
        </w:rPr>
        <w:t>Za wyniki egzaminu ósmoklasisty do 100 punktów:</w:t>
      </w:r>
    </w:p>
    <w:p w:rsidR="002E6230" w:rsidRPr="00E32FBB" w:rsidRDefault="000D74BC" w:rsidP="000D74BC">
      <w:pPr>
        <w:pStyle w:val="Akapitzlist"/>
        <w:numPr>
          <w:ilvl w:val="0"/>
          <w:numId w:val="4"/>
        </w:numPr>
        <w:spacing w:after="0" w:line="240" w:lineRule="auto"/>
        <w:rPr>
          <w:rFonts w:eastAsia="Times New Roman" w:cstheme="minorHAnsi"/>
          <w:color w:val="1F497D" w:themeColor="text2"/>
        </w:rPr>
      </w:pPr>
      <w:r w:rsidRPr="00E32FBB">
        <w:rPr>
          <w:rFonts w:eastAsia="Times New Roman" w:cstheme="minorHAnsi"/>
          <w:color w:val="1F497D" w:themeColor="text2"/>
        </w:rPr>
        <w:t xml:space="preserve">- </w:t>
      </w:r>
      <w:r w:rsidR="00162483" w:rsidRPr="00E32FBB">
        <w:rPr>
          <w:rFonts w:eastAsia="Times New Roman" w:cstheme="minorHAnsi"/>
          <w:color w:val="1F497D" w:themeColor="text2"/>
        </w:rPr>
        <w:t>wynik z języka polskiego -35 punktów</w:t>
      </w:r>
    </w:p>
    <w:p w:rsidR="002E6230" w:rsidRPr="00E32FBB" w:rsidRDefault="000D74BC" w:rsidP="000D74BC">
      <w:pPr>
        <w:pStyle w:val="Akapitzlist"/>
        <w:numPr>
          <w:ilvl w:val="0"/>
          <w:numId w:val="4"/>
        </w:numPr>
        <w:spacing w:after="0" w:line="240" w:lineRule="auto"/>
        <w:rPr>
          <w:rFonts w:eastAsia="Times New Roman" w:cstheme="minorHAnsi"/>
          <w:color w:val="1F497D" w:themeColor="text2"/>
        </w:rPr>
      </w:pPr>
      <w:r w:rsidRPr="00E32FBB">
        <w:rPr>
          <w:rFonts w:eastAsia="Times New Roman" w:cstheme="minorHAnsi"/>
          <w:color w:val="1F497D" w:themeColor="text2"/>
        </w:rPr>
        <w:t xml:space="preserve">- </w:t>
      </w:r>
      <w:r w:rsidR="00162483" w:rsidRPr="00E32FBB">
        <w:rPr>
          <w:rFonts w:eastAsia="Times New Roman" w:cstheme="minorHAnsi"/>
          <w:color w:val="1F497D" w:themeColor="text2"/>
        </w:rPr>
        <w:t>wynik</w:t>
      </w:r>
      <w:r w:rsidRPr="00E32FBB">
        <w:rPr>
          <w:rFonts w:eastAsia="Times New Roman" w:cstheme="minorHAnsi"/>
          <w:color w:val="1F497D" w:themeColor="text2"/>
        </w:rPr>
        <w:t xml:space="preserve"> </w:t>
      </w:r>
      <w:r w:rsidR="00162483" w:rsidRPr="00E32FBB">
        <w:rPr>
          <w:rFonts w:eastAsia="Times New Roman" w:cstheme="minorHAnsi"/>
          <w:color w:val="1F497D" w:themeColor="text2"/>
        </w:rPr>
        <w:t>z matematyki -35 punktów</w:t>
      </w:r>
    </w:p>
    <w:p w:rsidR="002E6230" w:rsidRPr="00E32FBB" w:rsidRDefault="000D74BC" w:rsidP="000D74BC">
      <w:pPr>
        <w:pStyle w:val="Akapitzlist"/>
        <w:numPr>
          <w:ilvl w:val="0"/>
          <w:numId w:val="4"/>
        </w:numPr>
        <w:spacing w:after="0" w:line="240" w:lineRule="auto"/>
        <w:rPr>
          <w:rFonts w:eastAsia="Times New Roman" w:cstheme="minorHAnsi"/>
          <w:color w:val="1F497D" w:themeColor="text2"/>
        </w:rPr>
      </w:pPr>
      <w:r w:rsidRPr="00E32FBB">
        <w:rPr>
          <w:rFonts w:eastAsia="Times New Roman" w:cstheme="minorHAnsi"/>
          <w:color w:val="1F497D" w:themeColor="text2"/>
        </w:rPr>
        <w:t xml:space="preserve">- </w:t>
      </w:r>
      <w:r w:rsidR="00162483" w:rsidRPr="00E32FBB">
        <w:rPr>
          <w:rFonts w:eastAsia="Times New Roman" w:cstheme="minorHAnsi"/>
          <w:color w:val="1F497D" w:themeColor="text2"/>
        </w:rPr>
        <w:t>wynik z języka obcego nowożytnego -30 punktów,</w:t>
      </w:r>
    </w:p>
    <w:p w:rsidR="002E6230" w:rsidRPr="00E32FBB" w:rsidRDefault="002E6230" w:rsidP="00162483">
      <w:pPr>
        <w:spacing w:after="0" w:line="240" w:lineRule="auto"/>
        <w:rPr>
          <w:rFonts w:eastAsia="Times New Roman" w:cstheme="minorHAnsi"/>
        </w:rPr>
      </w:pPr>
    </w:p>
    <w:p w:rsidR="000D74BC" w:rsidRPr="00E32FBB" w:rsidRDefault="00162483" w:rsidP="00E32FBB">
      <w:pPr>
        <w:pStyle w:val="Akapitzlist"/>
        <w:numPr>
          <w:ilvl w:val="0"/>
          <w:numId w:val="3"/>
        </w:numPr>
        <w:spacing w:after="0" w:line="240" w:lineRule="auto"/>
        <w:rPr>
          <w:rFonts w:eastAsia="Times New Roman" w:cstheme="minorHAnsi"/>
          <w:b/>
          <w:color w:val="1F497D" w:themeColor="text2"/>
        </w:rPr>
      </w:pPr>
      <w:r w:rsidRPr="00E32FBB">
        <w:rPr>
          <w:rFonts w:eastAsia="Times New Roman" w:cstheme="minorHAnsi"/>
          <w:b/>
          <w:color w:val="1F497D" w:themeColor="text2"/>
        </w:rPr>
        <w:t>Pozostałe punkty kandydat uzyskuje za oceny na świadectwie:</w:t>
      </w:r>
    </w:p>
    <w:p w:rsidR="00AF3584" w:rsidRPr="00E32FBB" w:rsidRDefault="00162483" w:rsidP="00E32FBB">
      <w:pPr>
        <w:spacing w:after="0" w:line="240" w:lineRule="auto"/>
        <w:ind w:left="360"/>
        <w:rPr>
          <w:rFonts w:eastAsia="Times New Roman" w:cstheme="minorHAnsi"/>
        </w:rPr>
      </w:pPr>
      <w:r w:rsidRPr="00162483">
        <w:rPr>
          <w:rFonts w:eastAsia="Times New Roman" w:cstheme="minorHAnsi"/>
        </w:rPr>
        <w:t xml:space="preserve">Maksymalnie po 18 punktów za jeden przedmiot (w naszej szkole są to: </w:t>
      </w:r>
      <w:r w:rsidR="00AF3584" w:rsidRPr="00E32FBB">
        <w:rPr>
          <w:rFonts w:eastAsia="Times New Roman" w:cstheme="minorHAnsi"/>
        </w:rPr>
        <w:t xml:space="preserve"> </w:t>
      </w:r>
      <w:proofErr w:type="spellStart"/>
      <w:r w:rsidRPr="00162483">
        <w:rPr>
          <w:rFonts w:eastAsia="Times New Roman" w:cstheme="minorHAnsi"/>
        </w:rPr>
        <w:t>j.polski</w:t>
      </w:r>
      <w:proofErr w:type="spellEnd"/>
      <w:r w:rsidRPr="00162483">
        <w:rPr>
          <w:rFonts w:eastAsia="Times New Roman" w:cstheme="minorHAnsi"/>
        </w:rPr>
        <w:t>, matematyka, fizyka i informatyka)</w:t>
      </w:r>
      <w:r w:rsidR="00AF3584" w:rsidRPr="00E32FBB">
        <w:rPr>
          <w:rFonts w:eastAsia="Times New Roman" w:cstheme="minorHAnsi"/>
        </w:rPr>
        <w:t>.</w:t>
      </w:r>
    </w:p>
    <w:p w:rsidR="000D74BC" w:rsidRPr="00E32FBB" w:rsidRDefault="00162483" w:rsidP="00AF3584">
      <w:pPr>
        <w:pStyle w:val="Akapitzlist"/>
        <w:numPr>
          <w:ilvl w:val="0"/>
          <w:numId w:val="5"/>
        </w:numPr>
        <w:spacing w:after="0" w:line="240" w:lineRule="auto"/>
        <w:rPr>
          <w:rFonts w:eastAsia="Times New Roman" w:cstheme="minorHAnsi"/>
          <w:color w:val="1F497D" w:themeColor="text2"/>
        </w:rPr>
      </w:pPr>
      <w:r w:rsidRPr="00E32FBB">
        <w:rPr>
          <w:rFonts w:eastAsia="Times New Roman" w:cstheme="minorHAnsi"/>
          <w:color w:val="1F497D" w:themeColor="text2"/>
        </w:rPr>
        <w:t>ocena</w:t>
      </w:r>
      <w:r w:rsidR="000D74BC" w:rsidRPr="00E32FBB">
        <w:rPr>
          <w:rFonts w:eastAsia="Times New Roman" w:cstheme="minorHAnsi"/>
          <w:color w:val="1F497D" w:themeColor="text2"/>
        </w:rPr>
        <w:t xml:space="preserve"> </w:t>
      </w:r>
      <w:r w:rsidRPr="00E32FBB">
        <w:rPr>
          <w:rFonts w:eastAsia="Times New Roman" w:cstheme="minorHAnsi"/>
          <w:color w:val="1F497D" w:themeColor="text2"/>
        </w:rPr>
        <w:t>celująca –18punktów,</w:t>
      </w:r>
    </w:p>
    <w:p w:rsidR="000D74BC" w:rsidRPr="00E32FBB" w:rsidRDefault="00162483" w:rsidP="00AF3584">
      <w:pPr>
        <w:pStyle w:val="Akapitzlist"/>
        <w:numPr>
          <w:ilvl w:val="0"/>
          <w:numId w:val="5"/>
        </w:numPr>
        <w:spacing w:after="0" w:line="240" w:lineRule="auto"/>
        <w:rPr>
          <w:rFonts w:eastAsia="Times New Roman" w:cstheme="minorHAnsi"/>
          <w:color w:val="1F497D" w:themeColor="text2"/>
        </w:rPr>
      </w:pPr>
      <w:r w:rsidRPr="00E32FBB">
        <w:rPr>
          <w:rFonts w:eastAsia="Times New Roman" w:cstheme="minorHAnsi"/>
          <w:color w:val="1F497D" w:themeColor="text2"/>
        </w:rPr>
        <w:t>ocena bardzo dobra –17 punktów,</w:t>
      </w:r>
    </w:p>
    <w:p w:rsidR="000D74BC" w:rsidRPr="00E32FBB" w:rsidRDefault="00162483" w:rsidP="00AF3584">
      <w:pPr>
        <w:pStyle w:val="Akapitzlist"/>
        <w:numPr>
          <w:ilvl w:val="0"/>
          <w:numId w:val="5"/>
        </w:numPr>
        <w:spacing w:after="0" w:line="240" w:lineRule="auto"/>
        <w:rPr>
          <w:rFonts w:eastAsia="Times New Roman" w:cstheme="minorHAnsi"/>
          <w:color w:val="1F497D" w:themeColor="text2"/>
        </w:rPr>
      </w:pPr>
      <w:r w:rsidRPr="00E32FBB">
        <w:rPr>
          <w:rFonts w:eastAsia="Times New Roman" w:cstheme="minorHAnsi"/>
          <w:color w:val="1F497D" w:themeColor="text2"/>
        </w:rPr>
        <w:t>ocena dobra –14 punktów,</w:t>
      </w:r>
    </w:p>
    <w:p w:rsidR="000D74BC" w:rsidRPr="00E32FBB" w:rsidRDefault="00162483" w:rsidP="00AF3584">
      <w:pPr>
        <w:pStyle w:val="Akapitzlist"/>
        <w:numPr>
          <w:ilvl w:val="0"/>
          <w:numId w:val="5"/>
        </w:numPr>
        <w:spacing w:after="0" w:line="240" w:lineRule="auto"/>
        <w:rPr>
          <w:rFonts w:eastAsia="Times New Roman" w:cstheme="minorHAnsi"/>
          <w:color w:val="1F497D" w:themeColor="text2"/>
        </w:rPr>
      </w:pPr>
      <w:r w:rsidRPr="00E32FBB">
        <w:rPr>
          <w:rFonts w:eastAsia="Times New Roman" w:cstheme="minorHAnsi"/>
          <w:color w:val="1F497D" w:themeColor="text2"/>
        </w:rPr>
        <w:t>ocena dostateczna –8 punktów,</w:t>
      </w:r>
    </w:p>
    <w:p w:rsidR="000D74BC" w:rsidRPr="00E32FBB" w:rsidRDefault="00AF3584" w:rsidP="00AF3584">
      <w:pPr>
        <w:pStyle w:val="Akapitzlist"/>
        <w:numPr>
          <w:ilvl w:val="0"/>
          <w:numId w:val="5"/>
        </w:numPr>
        <w:spacing w:after="0" w:line="240" w:lineRule="auto"/>
        <w:rPr>
          <w:rFonts w:eastAsia="Times New Roman" w:cstheme="minorHAnsi"/>
          <w:color w:val="1F497D" w:themeColor="text2"/>
        </w:rPr>
      </w:pPr>
      <w:r w:rsidRPr="00E32FBB">
        <w:rPr>
          <w:rFonts w:eastAsia="Times New Roman" w:cstheme="minorHAnsi"/>
          <w:color w:val="1F497D" w:themeColor="text2"/>
        </w:rPr>
        <w:t>ocena dopuszczająca –2 punkty.</w:t>
      </w:r>
    </w:p>
    <w:p w:rsidR="000D74BC" w:rsidRPr="00E32FBB" w:rsidRDefault="000D74BC" w:rsidP="00162483">
      <w:pPr>
        <w:spacing w:after="0" w:line="240" w:lineRule="auto"/>
        <w:rPr>
          <w:rFonts w:eastAsia="Times New Roman" w:cstheme="minorHAnsi"/>
        </w:rPr>
      </w:pPr>
    </w:p>
    <w:p w:rsidR="00AF3584" w:rsidRPr="00E32FBB" w:rsidRDefault="00162483" w:rsidP="00083089">
      <w:pPr>
        <w:pStyle w:val="Akapitzlist"/>
        <w:numPr>
          <w:ilvl w:val="0"/>
          <w:numId w:val="5"/>
        </w:numPr>
        <w:spacing w:after="0" w:line="240" w:lineRule="auto"/>
        <w:rPr>
          <w:rFonts w:eastAsia="Times New Roman" w:cstheme="minorHAnsi"/>
          <w:b/>
          <w:color w:val="1F497D" w:themeColor="text2"/>
        </w:rPr>
      </w:pPr>
      <w:r w:rsidRPr="00E32FBB">
        <w:rPr>
          <w:rFonts w:eastAsia="Times New Roman" w:cstheme="minorHAnsi"/>
          <w:b/>
          <w:color w:val="1F497D" w:themeColor="text2"/>
        </w:rPr>
        <w:t>Za inne osiągnięcia kandydata wymienione na świadectwie ukończenia szkoły podstawowej do 28 punktów:</w:t>
      </w:r>
    </w:p>
    <w:p w:rsidR="00AF3584" w:rsidRPr="00E32FBB" w:rsidRDefault="00162483" w:rsidP="00083089">
      <w:pPr>
        <w:pStyle w:val="Akapitzlist"/>
        <w:numPr>
          <w:ilvl w:val="0"/>
          <w:numId w:val="6"/>
        </w:numPr>
        <w:spacing w:after="0" w:line="240" w:lineRule="auto"/>
        <w:rPr>
          <w:rFonts w:eastAsia="Times New Roman" w:cstheme="minorHAnsi"/>
          <w:color w:val="1F497D" w:themeColor="text2"/>
        </w:rPr>
      </w:pPr>
      <w:r w:rsidRPr="00E32FBB">
        <w:rPr>
          <w:rFonts w:eastAsia="Times New Roman" w:cstheme="minorHAnsi"/>
          <w:color w:val="1F497D" w:themeColor="text2"/>
        </w:rPr>
        <w:t>świadectwo z wyróżnieniem –7 punktów,</w:t>
      </w:r>
    </w:p>
    <w:p w:rsidR="00AF3584" w:rsidRPr="00E32FBB" w:rsidRDefault="00162483" w:rsidP="00083089">
      <w:pPr>
        <w:pStyle w:val="Akapitzlist"/>
        <w:numPr>
          <w:ilvl w:val="0"/>
          <w:numId w:val="6"/>
        </w:numPr>
        <w:spacing w:after="0" w:line="240" w:lineRule="auto"/>
        <w:rPr>
          <w:rFonts w:eastAsia="Times New Roman" w:cstheme="minorHAnsi"/>
          <w:color w:val="1F497D" w:themeColor="text2"/>
        </w:rPr>
      </w:pPr>
      <w:r w:rsidRPr="00E32FBB">
        <w:rPr>
          <w:rFonts w:eastAsia="Times New Roman" w:cstheme="minorHAnsi"/>
          <w:color w:val="1F497D" w:themeColor="text2"/>
        </w:rPr>
        <w:t>wolontariat –3 punkty,</w:t>
      </w:r>
    </w:p>
    <w:p w:rsidR="00083089" w:rsidRPr="00E32FBB" w:rsidRDefault="00162483" w:rsidP="00162483">
      <w:pPr>
        <w:pStyle w:val="Akapitzlist"/>
        <w:numPr>
          <w:ilvl w:val="0"/>
          <w:numId w:val="6"/>
        </w:numPr>
        <w:spacing w:after="0" w:line="240" w:lineRule="auto"/>
        <w:rPr>
          <w:rFonts w:eastAsia="Times New Roman" w:cstheme="minorHAnsi"/>
          <w:color w:val="1F497D" w:themeColor="text2"/>
        </w:rPr>
      </w:pPr>
      <w:r w:rsidRPr="00E32FBB">
        <w:rPr>
          <w:rFonts w:eastAsia="Times New Roman" w:cstheme="minorHAnsi"/>
          <w:color w:val="1F497D" w:themeColor="text2"/>
        </w:rPr>
        <w:t>zawody, konkursy, olimpiady –do 18 punktów</w:t>
      </w:r>
    </w:p>
    <w:p w:rsidR="00AF3584" w:rsidRPr="00E32FBB" w:rsidRDefault="00AF3584" w:rsidP="00162483">
      <w:pPr>
        <w:spacing w:after="0" w:line="240" w:lineRule="auto"/>
        <w:rPr>
          <w:rFonts w:eastAsia="Times New Roman" w:cstheme="minorHAnsi"/>
        </w:rPr>
      </w:pPr>
    </w:p>
    <w:p w:rsidR="00083089" w:rsidRPr="00E32FBB" w:rsidRDefault="00162483" w:rsidP="00162483">
      <w:pPr>
        <w:pStyle w:val="Akapitzlist"/>
        <w:numPr>
          <w:ilvl w:val="0"/>
          <w:numId w:val="7"/>
        </w:numPr>
        <w:spacing w:after="0" w:line="240" w:lineRule="auto"/>
        <w:rPr>
          <w:rFonts w:eastAsia="Times New Roman" w:cstheme="minorHAnsi"/>
          <w:b/>
          <w:color w:val="1F497D" w:themeColor="text2"/>
        </w:rPr>
      </w:pPr>
      <w:r w:rsidRPr="00E32FBB">
        <w:rPr>
          <w:rFonts w:eastAsia="Times New Roman" w:cstheme="minorHAnsi"/>
          <w:b/>
          <w:color w:val="1F497D" w:themeColor="text2"/>
        </w:rPr>
        <w:t>Skąd pobrać skierowanie do lekarza, jaki lekarz przeprowadza badania?</w:t>
      </w:r>
      <w:r w:rsidR="00083089" w:rsidRPr="00E32FBB">
        <w:rPr>
          <w:rFonts w:eastAsia="Times New Roman" w:cstheme="minorHAnsi"/>
          <w:b/>
          <w:color w:val="1F497D" w:themeColor="text2"/>
        </w:rPr>
        <w:t xml:space="preserve"> </w:t>
      </w:r>
    </w:p>
    <w:p w:rsidR="00083089" w:rsidRPr="00162483" w:rsidRDefault="00162483" w:rsidP="00162483">
      <w:pPr>
        <w:spacing w:after="0" w:line="240" w:lineRule="auto"/>
        <w:rPr>
          <w:rFonts w:eastAsia="Times New Roman" w:cstheme="minorHAnsi"/>
        </w:rPr>
      </w:pPr>
      <w:r w:rsidRPr="00162483">
        <w:rPr>
          <w:rFonts w:eastAsia="Times New Roman" w:cstheme="minorHAnsi"/>
        </w:rPr>
        <w:t>Skierowanie otrzymuje kandydat w momencie złożenia podania. Skierowanie jest do lekarza medycyny pracy. W przypadku badania w Wojewódzkim Ośrodku Medycyny Pracy jest ono bezpłatne. Jeśli podanie jest składane przez profil zaufany to skierowanie zostanie wysłane na adres e-mail</w:t>
      </w:r>
      <w:r w:rsidR="00E32FBB">
        <w:rPr>
          <w:rFonts w:eastAsia="Times New Roman" w:cstheme="minorHAnsi"/>
        </w:rPr>
        <w:t>.</w:t>
      </w:r>
    </w:p>
    <w:p w:rsidR="00083089" w:rsidRPr="00E32FBB" w:rsidRDefault="00162483" w:rsidP="00E32FBB">
      <w:pPr>
        <w:pStyle w:val="Akapitzlist"/>
        <w:numPr>
          <w:ilvl w:val="0"/>
          <w:numId w:val="7"/>
        </w:numPr>
        <w:spacing w:after="0" w:line="240" w:lineRule="auto"/>
        <w:rPr>
          <w:rFonts w:eastAsia="Times New Roman" w:cstheme="minorHAnsi"/>
          <w:b/>
          <w:color w:val="1F497D" w:themeColor="text2"/>
        </w:rPr>
      </w:pPr>
      <w:r w:rsidRPr="00E32FBB">
        <w:rPr>
          <w:rFonts w:eastAsia="Times New Roman" w:cstheme="minorHAnsi"/>
          <w:b/>
          <w:color w:val="1F497D" w:themeColor="text2"/>
        </w:rPr>
        <w:t>Czym się różni technik teleinformatyk od</w:t>
      </w:r>
      <w:r w:rsidR="00E32FBB" w:rsidRPr="00E32FBB">
        <w:rPr>
          <w:rFonts w:eastAsia="Times New Roman" w:cstheme="minorHAnsi"/>
          <w:b/>
          <w:color w:val="1F497D" w:themeColor="text2"/>
        </w:rPr>
        <w:t xml:space="preserve"> </w:t>
      </w:r>
      <w:r w:rsidRPr="00E32FBB">
        <w:rPr>
          <w:rFonts w:eastAsia="Times New Roman" w:cstheme="minorHAnsi"/>
          <w:b/>
          <w:color w:val="1F497D" w:themeColor="text2"/>
        </w:rPr>
        <w:t>technika</w:t>
      </w:r>
      <w:r w:rsidR="00E32FBB" w:rsidRPr="00E32FBB">
        <w:rPr>
          <w:rFonts w:eastAsia="Times New Roman" w:cstheme="minorHAnsi"/>
          <w:b/>
          <w:color w:val="1F497D" w:themeColor="text2"/>
        </w:rPr>
        <w:t xml:space="preserve"> </w:t>
      </w:r>
      <w:r w:rsidRPr="00E32FBB">
        <w:rPr>
          <w:rFonts w:eastAsia="Times New Roman" w:cstheme="minorHAnsi"/>
          <w:b/>
          <w:color w:val="1F497D" w:themeColor="text2"/>
        </w:rPr>
        <w:t>informatyka?</w:t>
      </w:r>
    </w:p>
    <w:p w:rsidR="00083089" w:rsidRPr="00E32FBB" w:rsidRDefault="00083089" w:rsidP="00162483">
      <w:pPr>
        <w:spacing w:after="0" w:line="240" w:lineRule="auto"/>
        <w:rPr>
          <w:rFonts w:eastAsia="Times New Roman" w:cstheme="minorHAnsi"/>
          <w:b/>
          <w:color w:val="1F497D" w:themeColor="text2"/>
        </w:rPr>
      </w:pPr>
    </w:p>
    <w:p w:rsidR="00083089" w:rsidRPr="00E32FBB" w:rsidRDefault="00162483" w:rsidP="00162483">
      <w:pPr>
        <w:spacing w:after="0" w:line="240" w:lineRule="auto"/>
        <w:rPr>
          <w:rFonts w:eastAsia="Times New Roman" w:cstheme="minorHAnsi"/>
          <w:color w:val="1F497D" w:themeColor="text2"/>
        </w:rPr>
      </w:pPr>
      <w:r w:rsidRPr="00162483">
        <w:rPr>
          <w:rFonts w:eastAsia="Times New Roman" w:cstheme="minorHAnsi"/>
          <w:b/>
          <w:color w:val="1F497D" w:themeColor="text2"/>
        </w:rPr>
        <w:t>Technik informatyk</w:t>
      </w:r>
      <w:r w:rsidRPr="00162483">
        <w:rPr>
          <w:rFonts w:eastAsia="Times New Roman" w:cstheme="minorHAnsi"/>
          <w:color w:val="1F497D" w:themeColor="text2"/>
        </w:rPr>
        <w:t xml:space="preserve"> zajmuje się naprawą i obsługą sprzętu komputerowego (w tym jego oprogramowywaniem) oraz obsługą lokalnych sieci komputerowych.</w:t>
      </w:r>
      <w:r w:rsidR="00083089" w:rsidRPr="00E32FBB">
        <w:rPr>
          <w:rFonts w:eastAsia="Times New Roman" w:cstheme="minorHAnsi"/>
          <w:color w:val="1F497D" w:themeColor="text2"/>
        </w:rPr>
        <w:t xml:space="preserve"> </w:t>
      </w:r>
    </w:p>
    <w:p w:rsidR="00083089" w:rsidRPr="00E32FBB" w:rsidRDefault="00083089" w:rsidP="00162483">
      <w:pPr>
        <w:spacing w:after="0" w:line="240" w:lineRule="auto"/>
        <w:rPr>
          <w:rFonts w:eastAsia="Times New Roman" w:cstheme="minorHAnsi"/>
          <w:color w:val="1F497D" w:themeColor="text2"/>
        </w:rPr>
      </w:pPr>
    </w:p>
    <w:p w:rsidR="00E32FBB" w:rsidRPr="00E32FBB" w:rsidRDefault="00162483" w:rsidP="00162483">
      <w:pPr>
        <w:spacing w:after="0" w:line="240" w:lineRule="auto"/>
        <w:rPr>
          <w:rFonts w:eastAsia="Times New Roman" w:cstheme="minorHAnsi"/>
          <w:i/>
        </w:rPr>
      </w:pPr>
      <w:r w:rsidRPr="00162483">
        <w:rPr>
          <w:rFonts w:eastAsia="Times New Roman" w:cstheme="minorHAnsi"/>
          <w:i/>
        </w:rPr>
        <w:t>Technik informatyk</w:t>
      </w:r>
      <w:r w:rsidR="00083089" w:rsidRPr="00E32FBB">
        <w:rPr>
          <w:rFonts w:eastAsia="Times New Roman" w:cstheme="minorHAnsi"/>
          <w:i/>
        </w:rPr>
        <w:t xml:space="preserve"> </w:t>
      </w:r>
      <w:r w:rsidRPr="00162483">
        <w:rPr>
          <w:rFonts w:eastAsia="Times New Roman" w:cstheme="minorHAnsi"/>
          <w:i/>
        </w:rPr>
        <w:t>w codziennej pracy zajmuje się doborem, instalacją i prawidłowym konfigurowaniem sprzętu komputerowego wraz z oprogramowaniem, ponadto nadzoruje prawidłowe działanie sprzętu i oprogramowania -</w:t>
      </w:r>
      <w:r w:rsidR="00A24937">
        <w:rPr>
          <w:rFonts w:eastAsia="Times New Roman" w:cstheme="minorHAnsi"/>
          <w:i/>
        </w:rPr>
        <w:t xml:space="preserve"> </w:t>
      </w:r>
      <w:r w:rsidRPr="00162483">
        <w:rPr>
          <w:rFonts w:eastAsia="Times New Roman" w:cstheme="minorHAnsi"/>
          <w:i/>
        </w:rPr>
        <w:t>dokonuje okresowych przeglądów, napraw, dba o konserwację urządzeń. Zawód ten daje możliwość wyboru spośród wielu specjalizacji, m. in. administrator sieci komputerowych, serwisant sprzętu komputerowego, projektant stron internetowych, programista. Informatyka jest wykorzystywana niemal we wszystkich sferach naszego życia, od nauki poprzez przemysł, skończywszy na rozrywce.</w:t>
      </w:r>
    </w:p>
    <w:p w:rsidR="00E32FBB" w:rsidRPr="00E32FBB" w:rsidRDefault="00E32FBB" w:rsidP="00162483">
      <w:pPr>
        <w:spacing w:after="0" w:line="240" w:lineRule="auto"/>
        <w:rPr>
          <w:rFonts w:eastAsia="Times New Roman" w:cstheme="minorHAnsi"/>
        </w:rPr>
      </w:pPr>
    </w:p>
    <w:p w:rsidR="00E32FBB" w:rsidRPr="00E32FBB" w:rsidRDefault="00162483" w:rsidP="00162483">
      <w:pPr>
        <w:spacing w:after="0" w:line="240" w:lineRule="auto"/>
        <w:rPr>
          <w:rFonts w:eastAsia="Times New Roman" w:cstheme="minorHAnsi"/>
          <w:color w:val="1F497D" w:themeColor="text2"/>
        </w:rPr>
      </w:pPr>
      <w:r w:rsidRPr="00162483">
        <w:rPr>
          <w:rFonts w:eastAsia="Times New Roman" w:cstheme="minorHAnsi"/>
          <w:b/>
          <w:color w:val="1F497D" w:themeColor="text2"/>
        </w:rPr>
        <w:t>Technik teleinformatyk</w:t>
      </w:r>
      <w:r w:rsidRPr="00162483">
        <w:rPr>
          <w:rFonts w:eastAsia="Times New Roman" w:cstheme="minorHAnsi"/>
          <w:color w:val="1F497D" w:themeColor="text2"/>
        </w:rPr>
        <w:t xml:space="preserve"> zajmuje się obsługą rozległych sieci komputerowych i telekomunikacyjnych, jego domeną są centrale, telefony stacjonarne i komórkowe oraz routery.</w:t>
      </w:r>
    </w:p>
    <w:p w:rsidR="00E32FBB" w:rsidRPr="00E32FBB" w:rsidRDefault="00E32FBB" w:rsidP="00162483">
      <w:pPr>
        <w:spacing w:after="0" w:line="240" w:lineRule="auto"/>
        <w:rPr>
          <w:rFonts w:eastAsia="Times New Roman" w:cstheme="minorHAnsi"/>
        </w:rPr>
      </w:pPr>
    </w:p>
    <w:p w:rsidR="00E32FBB" w:rsidRPr="00E32FBB" w:rsidRDefault="00162483" w:rsidP="00162483">
      <w:pPr>
        <w:spacing w:after="0" w:line="240" w:lineRule="auto"/>
        <w:rPr>
          <w:rFonts w:eastAsia="Times New Roman" w:cstheme="minorHAnsi"/>
          <w:i/>
        </w:rPr>
      </w:pPr>
      <w:r w:rsidRPr="00162483">
        <w:rPr>
          <w:rFonts w:eastAsia="Times New Roman" w:cstheme="minorHAnsi"/>
          <w:i/>
        </w:rPr>
        <w:t xml:space="preserve">Technik teleinformatyk to obecnie jeden z najbardziej cenionych i poszukiwanych zawodów; jest połączeniem elektroniki, informatyki i telekomunikacji, a jego absolwenci zostają specjalistami w dziedzinie sieci teleinformatycznych. </w:t>
      </w:r>
    </w:p>
    <w:p w:rsidR="00E32FBB" w:rsidRPr="00E32FBB" w:rsidRDefault="00E32FBB" w:rsidP="00162483">
      <w:pPr>
        <w:spacing w:after="0" w:line="240" w:lineRule="auto"/>
        <w:rPr>
          <w:rFonts w:eastAsia="Times New Roman" w:cstheme="minorHAnsi"/>
        </w:rPr>
      </w:pPr>
    </w:p>
    <w:p w:rsidR="00E32FBB" w:rsidRPr="00E32FBB" w:rsidRDefault="00162483" w:rsidP="00E32FBB">
      <w:pPr>
        <w:pStyle w:val="Akapitzlist"/>
        <w:numPr>
          <w:ilvl w:val="0"/>
          <w:numId w:val="7"/>
        </w:numPr>
        <w:spacing w:after="0" w:line="240" w:lineRule="auto"/>
        <w:rPr>
          <w:rFonts w:eastAsia="Times New Roman" w:cstheme="minorHAnsi"/>
          <w:b/>
          <w:color w:val="1F497D" w:themeColor="text2"/>
        </w:rPr>
      </w:pPr>
      <w:r w:rsidRPr="00E32FBB">
        <w:rPr>
          <w:rFonts w:eastAsia="Times New Roman" w:cstheme="minorHAnsi"/>
          <w:b/>
          <w:color w:val="1F497D" w:themeColor="text2"/>
        </w:rPr>
        <w:t xml:space="preserve">Jakie są różnice pomiędzy klasami informatycznymi: pod patronatem firmy ATOS, o profilu wojskowym i klasycznym technikiem informatykiem? </w:t>
      </w:r>
    </w:p>
    <w:p w:rsidR="00E32FBB" w:rsidRPr="00E32FBB" w:rsidRDefault="00E32FBB" w:rsidP="00E32FBB">
      <w:pPr>
        <w:pStyle w:val="Akapitzlist"/>
        <w:spacing w:after="0" w:line="240" w:lineRule="auto"/>
        <w:rPr>
          <w:rFonts w:eastAsia="Times New Roman" w:cstheme="minorHAnsi"/>
          <w:b/>
          <w:color w:val="1F497D" w:themeColor="text2"/>
        </w:rPr>
      </w:pPr>
    </w:p>
    <w:p w:rsidR="00E32FBB" w:rsidRDefault="00162483" w:rsidP="00E32FBB">
      <w:pPr>
        <w:spacing w:after="0" w:line="240" w:lineRule="auto"/>
        <w:rPr>
          <w:rFonts w:eastAsia="Times New Roman" w:cstheme="minorHAnsi"/>
        </w:rPr>
      </w:pPr>
      <w:r w:rsidRPr="00E32FBB">
        <w:rPr>
          <w:rFonts w:eastAsia="Times New Roman" w:cstheme="minorHAnsi"/>
        </w:rPr>
        <w:t>Wszystkie profile informatyczne spełniają wymagania podstawy</w:t>
      </w:r>
      <w:r w:rsidR="00E32FBB" w:rsidRPr="00E32FBB">
        <w:rPr>
          <w:rFonts w:eastAsia="Times New Roman" w:cstheme="minorHAnsi"/>
        </w:rPr>
        <w:t xml:space="preserve"> </w:t>
      </w:r>
      <w:r w:rsidRPr="00E32FBB">
        <w:rPr>
          <w:rFonts w:eastAsia="Times New Roman" w:cstheme="minorHAnsi"/>
        </w:rPr>
        <w:t>programowej dla zawodu technik informatyk z 2019 roku.</w:t>
      </w:r>
      <w:r w:rsidR="00E32FBB" w:rsidRPr="00E32FBB">
        <w:rPr>
          <w:rFonts w:eastAsia="Times New Roman" w:cstheme="minorHAnsi"/>
        </w:rPr>
        <w:t xml:space="preserve"> </w:t>
      </w:r>
    </w:p>
    <w:p w:rsidR="00E32FBB" w:rsidRPr="00E32FBB" w:rsidRDefault="00E32FBB" w:rsidP="00E32FBB">
      <w:pPr>
        <w:spacing w:after="0" w:line="240" w:lineRule="auto"/>
        <w:rPr>
          <w:rFonts w:eastAsia="Times New Roman" w:cstheme="minorHAnsi"/>
        </w:rPr>
      </w:pPr>
    </w:p>
    <w:p w:rsidR="00E32FBB" w:rsidRPr="00A24937" w:rsidRDefault="00162483" w:rsidP="00E32FBB">
      <w:pPr>
        <w:spacing w:after="0" w:line="240" w:lineRule="auto"/>
        <w:rPr>
          <w:rFonts w:eastAsia="Times New Roman" w:cstheme="minorHAnsi"/>
          <w:color w:val="1F497D" w:themeColor="text2"/>
        </w:rPr>
      </w:pPr>
      <w:r w:rsidRPr="00A24937">
        <w:rPr>
          <w:rFonts w:eastAsia="Times New Roman" w:cstheme="minorHAnsi"/>
          <w:color w:val="1F497D" w:themeColor="text2"/>
        </w:rPr>
        <w:t>Program nauczania</w:t>
      </w:r>
      <w:r w:rsidR="00E32FBB" w:rsidRPr="00A24937">
        <w:rPr>
          <w:rFonts w:eastAsia="Times New Roman" w:cstheme="minorHAnsi"/>
          <w:color w:val="1F497D" w:themeColor="text2"/>
        </w:rPr>
        <w:t xml:space="preserve"> </w:t>
      </w:r>
      <w:r w:rsidRPr="00A24937">
        <w:rPr>
          <w:rFonts w:eastAsia="Times New Roman" w:cstheme="minorHAnsi"/>
          <w:color w:val="1F497D" w:themeColor="text2"/>
        </w:rPr>
        <w:t>w klasie o profilu wojskowym, dodatkowo przygotowuje</w:t>
      </w:r>
      <w:r w:rsidR="00E32FBB" w:rsidRPr="00A24937">
        <w:rPr>
          <w:rFonts w:eastAsia="Times New Roman" w:cstheme="minorHAnsi"/>
          <w:color w:val="1F497D" w:themeColor="text2"/>
        </w:rPr>
        <w:t xml:space="preserve"> </w:t>
      </w:r>
      <w:r w:rsidRPr="00A24937">
        <w:rPr>
          <w:rFonts w:eastAsia="Times New Roman" w:cstheme="minorHAnsi"/>
          <w:color w:val="1F497D" w:themeColor="text2"/>
        </w:rPr>
        <w:t>absolwentów do zdawania egzaminów na</w:t>
      </w:r>
      <w:r w:rsidR="00E32FBB" w:rsidRPr="00A24937">
        <w:rPr>
          <w:rFonts w:eastAsia="Times New Roman" w:cstheme="minorHAnsi"/>
          <w:color w:val="1F497D" w:themeColor="text2"/>
        </w:rPr>
        <w:t xml:space="preserve"> </w:t>
      </w:r>
      <w:r w:rsidRPr="00A24937">
        <w:rPr>
          <w:rFonts w:eastAsia="Times New Roman" w:cstheme="minorHAnsi"/>
          <w:color w:val="1F497D" w:themeColor="text2"/>
        </w:rPr>
        <w:t>uczelnie resortowe oraz wskazuje</w:t>
      </w:r>
      <w:r w:rsidR="00E32FBB" w:rsidRPr="00A24937">
        <w:rPr>
          <w:rFonts w:eastAsia="Times New Roman" w:cstheme="minorHAnsi"/>
          <w:color w:val="1F497D" w:themeColor="text2"/>
        </w:rPr>
        <w:t xml:space="preserve"> </w:t>
      </w:r>
      <w:r w:rsidRPr="00A24937">
        <w:rPr>
          <w:rFonts w:eastAsia="Times New Roman" w:cstheme="minorHAnsi"/>
          <w:color w:val="1F497D" w:themeColor="text2"/>
        </w:rPr>
        <w:t xml:space="preserve">zasady pracy zawodowej w służbach mundurowych. </w:t>
      </w:r>
    </w:p>
    <w:p w:rsidR="00E32FBB" w:rsidRPr="00E32FBB" w:rsidRDefault="00E32FBB" w:rsidP="00E32FBB">
      <w:pPr>
        <w:spacing w:after="0" w:line="240" w:lineRule="auto"/>
        <w:rPr>
          <w:rFonts w:eastAsia="Times New Roman" w:cstheme="minorHAnsi"/>
        </w:rPr>
      </w:pPr>
    </w:p>
    <w:p w:rsidR="00E32FBB" w:rsidRDefault="00162483" w:rsidP="00E32FBB">
      <w:pPr>
        <w:spacing w:after="0" w:line="240" w:lineRule="auto"/>
        <w:rPr>
          <w:rFonts w:eastAsia="Times New Roman" w:cstheme="minorHAnsi"/>
        </w:rPr>
      </w:pPr>
      <w:r w:rsidRPr="00E32FBB">
        <w:rPr>
          <w:rFonts w:eastAsia="Times New Roman" w:cstheme="minorHAnsi"/>
        </w:rPr>
        <w:t>Zasadniczym celem kształcenia jest opanowanie wiedzy i umiejętności z zakresu szkolenia wojskowego takich jak:</w:t>
      </w:r>
    </w:p>
    <w:p w:rsidR="00E32FBB" w:rsidRPr="00E32FBB" w:rsidRDefault="00E32FBB" w:rsidP="00E32FBB">
      <w:pPr>
        <w:spacing w:after="0" w:line="240" w:lineRule="auto"/>
        <w:rPr>
          <w:rFonts w:eastAsia="Times New Roman" w:cstheme="minorHAnsi"/>
        </w:rPr>
      </w:pPr>
    </w:p>
    <w:p w:rsidR="00E32FBB" w:rsidRPr="00E32FBB" w:rsidRDefault="00162483" w:rsidP="00E32FBB">
      <w:pPr>
        <w:spacing w:after="0" w:line="240" w:lineRule="auto"/>
        <w:rPr>
          <w:rFonts w:eastAsia="Times New Roman" w:cstheme="minorHAnsi"/>
        </w:rPr>
      </w:pPr>
      <w:r w:rsidRPr="00E32FBB">
        <w:rPr>
          <w:rFonts w:eastAsia="Times New Roman" w:cstheme="minorHAnsi"/>
        </w:rPr>
        <w:t>1)</w:t>
      </w:r>
      <w:r w:rsidR="00E32FBB" w:rsidRPr="00E32FBB">
        <w:rPr>
          <w:rFonts w:eastAsia="Times New Roman" w:cstheme="minorHAnsi"/>
        </w:rPr>
        <w:t xml:space="preserve"> </w:t>
      </w:r>
      <w:r w:rsidRPr="00E32FBB">
        <w:rPr>
          <w:rFonts w:eastAsia="Times New Roman" w:cstheme="minorHAnsi"/>
        </w:rPr>
        <w:t>regulaminy i musztra</w:t>
      </w:r>
      <w:r w:rsidR="00E32FBB" w:rsidRPr="00E32FBB">
        <w:rPr>
          <w:rFonts w:eastAsia="Times New Roman" w:cstheme="minorHAnsi"/>
        </w:rPr>
        <w:t>,</w:t>
      </w:r>
    </w:p>
    <w:p w:rsidR="00E32FBB" w:rsidRPr="00E32FBB" w:rsidRDefault="00162483" w:rsidP="00E32FBB">
      <w:pPr>
        <w:spacing w:after="0" w:line="240" w:lineRule="auto"/>
        <w:rPr>
          <w:rFonts w:eastAsia="Times New Roman" w:cstheme="minorHAnsi"/>
        </w:rPr>
      </w:pPr>
      <w:r w:rsidRPr="00E32FBB">
        <w:rPr>
          <w:rFonts w:eastAsia="Times New Roman" w:cstheme="minorHAnsi"/>
        </w:rPr>
        <w:t>2)</w:t>
      </w:r>
      <w:r w:rsidR="00E32FBB" w:rsidRPr="00E32FBB">
        <w:rPr>
          <w:rFonts w:eastAsia="Times New Roman" w:cstheme="minorHAnsi"/>
        </w:rPr>
        <w:t xml:space="preserve"> </w:t>
      </w:r>
      <w:r w:rsidRPr="00E32FBB">
        <w:rPr>
          <w:rFonts w:eastAsia="Times New Roman" w:cstheme="minorHAnsi"/>
        </w:rPr>
        <w:t>taktyka ogólna</w:t>
      </w:r>
      <w:r w:rsidR="00E32FBB" w:rsidRPr="00E32FBB">
        <w:rPr>
          <w:rFonts w:eastAsia="Times New Roman" w:cstheme="minorHAnsi"/>
        </w:rPr>
        <w:t>,</w:t>
      </w:r>
    </w:p>
    <w:p w:rsidR="00E32FBB" w:rsidRPr="00E32FBB" w:rsidRDefault="00162483" w:rsidP="00E32FBB">
      <w:pPr>
        <w:spacing w:after="0" w:line="240" w:lineRule="auto"/>
        <w:rPr>
          <w:rFonts w:eastAsia="Times New Roman" w:cstheme="minorHAnsi"/>
        </w:rPr>
      </w:pPr>
      <w:r w:rsidRPr="00E32FBB">
        <w:rPr>
          <w:rFonts w:eastAsia="Times New Roman" w:cstheme="minorHAnsi"/>
        </w:rPr>
        <w:t>3)</w:t>
      </w:r>
      <w:r w:rsidR="00E32FBB" w:rsidRPr="00E32FBB">
        <w:rPr>
          <w:rFonts w:eastAsia="Times New Roman" w:cstheme="minorHAnsi"/>
        </w:rPr>
        <w:t xml:space="preserve"> </w:t>
      </w:r>
      <w:r w:rsidRPr="00E32FBB">
        <w:rPr>
          <w:rFonts w:eastAsia="Times New Roman" w:cstheme="minorHAnsi"/>
        </w:rPr>
        <w:t>teoria i praktyka strzelań</w:t>
      </w:r>
      <w:r w:rsidR="00E32FBB" w:rsidRPr="00E32FBB">
        <w:rPr>
          <w:rFonts w:eastAsia="Times New Roman" w:cstheme="minorHAnsi"/>
        </w:rPr>
        <w:t xml:space="preserve"> </w:t>
      </w:r>
      <w:r w:rsidRPr="00E32FBB">
        <w:rPr>
          <w:rFonts w:eastAsia="Times New Roman" w:cstheme="minorHAnsi"/>
        </w:rPr>
        <w:t>-</w:t>
      </w:r>
      <w:r w:rsidR="00E32FBB" w:rsidRPr="00E32FBB">
        <w:rPr>
          <w:rFonts w:eastAsia="Times New Roman" w:cstheme="minorHAnsi"/>
        </w:rPr>
        <w:t xml:space="preserve"> </w:t>
      </w:r>
      <w:r w:rsidRPr="00E32FBB">
        <w:rPr>
          <w:rFonts w:eastAsia="Times New Roman" w:cstheme="minorHAnsi"/>
        </w:rPr>
        <w:t>szkolenie ogniowe</w:t>
      </w:r>
      <w:r w:rsidR="00E32FBB" w:rsidRPr="00E32FBB">
        <w:rPr>
          <w:rFonts w:eastAsia="Times New Roman" w:cstheme="minorHAnsi"/>
        </w:rPr>
        <w:t>,</w:t>
      </w:r>
    </w:p>
    <w:p w:rsidR="00E32FBB" w:rsidRPr="00E32FBB" w:rsidRDefault="00162483" w:rsidP="00E32FBB">
      <w:pPr>
        <w:spacing w:after="0" w:line="240" w:lineRule="auto"/>
        <w:rPr>
          <w:rFonts w:eastAsia="Times New Roman" w:cstheme="minorHAnsi"/>
        </w:rPr>
      </w:pPr>
      <w:r w:rsidRPr="00E32FBB">
        <w:rPr>
          <w:rFonts w:eastAsia="Times New Roman" w:cstheme="minorHAnsi"/>
        </w:rPr>
        <w:t>4)</w:t>
      </w:r>
      <w:r w:rsidR="00E32FBB" w:rsidRPr="00E32FBB">
        <w:rPr>
          <w:rFonts w:eastAsia="Times New Roman" w:cstheme="minorHAnsi"/>
        </w:rPr>
        <w:t xml:space="preserve"> szkolenie </w:t>
      </w:r>
      <w:r w:rsidRPr="00E32FBB">
        <w:rPr>
          <w:rFonts w:eastAsia="Times New Roman" w:cstheme="minorHAnsi"/>
        </w:rPr>
        <w:t xml:space="preserve"> inżynieryjno-saperskie</w:t>
      </w:r>
      <w:r w:rsidR="00E32FBB" w:rsidRPr="00E32FBB">
        <w:rPr>
          <w:rFonts w:eastAsia="Times New Roman" w:cstheme="minorHAnsi"/>
        </w:rPr>
        <w:t>,</w:t>
      </w:r>
    </w:p>
    <w:p w:rsidR="00E32FBB" w:rsidRPr="00E32FBB" w:rsidRDefault="00162483" w:rsidP="00E32FBB">
      <w:pPr>
        <w:spacing w:after="0" w:line="240" w:lineRule="auto"/>
        <w:rPr>
          <w:rFonts w:eastAsia="Times New Roman" w:cstheme="minorHAnsi"/>
        </w:rPr>
      </w:pPr>
      <w:r w:rsidRPr="00E32FBB">
        <w:rPr>
          <w:rFonts w:eastAsia="Times New Roman" w:cstheme="minorHAnsi"/>
        </w:rPr>
        <w:t>5)</w:t>
      </w:r>
      <w:r w:rsidR="00E32FBB" w:rsidRPr="00E32FBB">
        <w:rPr>
          <w:rFonts w:eastAsia="Times New Roman" w:cstheme="minorHAnsi"/>
        </w:rPr>
        <w:t xml:space="preserve"> </w:t>
      </w:r>
      <w:r w:rsidRPr="00E32FBB">
        <w:rPr>
          <w:rFonts w:eastAsia="Times New Roman" w:cstheme="minorHAnsi"/>
        </w:rPr>
        <w:t>obrona przed bronią masowego rażenia</w:t>
      </w:r>
      <w:r w:rsidR="00E32FBB" w:rsidRPr="00E32FBB">
        <w:rPr>
          <w:rFonts w:eastAsia="Times New Roman" w:cstheme="minorHAnsi"/>
        </w:rPr>
        <w:t>,</w:t>
      </w:r>
    </w:p>
    <w:p w:rsidR="00E32FBB" w:rsidRPr="00E32FBB" w:rsidRDefault="00162483" w:rsidP="00E32FBB">
      <w:pPr>
        <w:spacing w:after="0" w:line="240" w:lineRule="auto"/>
        <w:rPr>
          <w:rFonts w:eastAsia="Times New Roman" w:cstheme="minorHAnsi"/>
        </w:rPr>
      </w:pPr>
      <w:r w:rsidRPr="00E32FBB">
        <w:rPr>
          <w:rFonts w:eastAsia="Times New Roman" w:cstheme="minorHAnsi"/>
        </w:rPr>
        <w:t>6)</w:t>
      </w:r>
      <w:r w:rsidR="00E32FBB" w:rsidRPr="00E32FBB">
        <w:rPr>
          <w:rFonts w:eastAsia="Times New Roman" w:cstheme="minorHAnsi"/>
        </w:rPr>
        <w:t xml:space="preserve"> </w:t>
      </w:r>
      <w:r w:rsidRPr="00E32FBB">
        <w:rPr>
          <w:rFonts w:eastAsia="Times New Roman" w:cstheme="minorHAnsi"/>
        </w:rPr>
        <w:t>łączność</w:t>
      </w:r>
      <w:r w:rsidR="00E32FBB" w:rsidRPr="00E32FBB">
        <w:rPr>
          <w:rFonts w:eastAsia="Times New Roman" w:cstheme="minorHAnsi"/>
        </w:rPr>
        <w:t>,</w:t>
      </w:r>
    </w:p>
    <w:p w:rsidR="00E32FBB" w:rsidRPr="00E32FBB" w:rsidRDefault="00162483" w:rsidP="00E32FBB">
      <w:pPr>
        <w:spacing w:after="0" w:line="240" w:lineRule="auto"/>
        <w:rPr>
          <w:rFonts w:eastAsia="Times New Roman" w:cstheme="minorHAnsi"/>
        </w:rPr>
      </w:pPr>
      <w:r w:rsidRPr="00E32FBB">
        <w:rPr>
          <w:rFonts w:eastAsia="Times New Roman" w:cstheme="minorHAnsi"/>
        </w:rPr>
        <w:t>7)</w:t>
      </w:r>
      <w:r w:rsidR="00E32FBB" w:rsidRPr="00E32FBB">
        <w:rPr>
          <w:rFonts w:eastAsia="Times New Roman" w:cstheme="minorHAnsi"/>
        </w:rPr>
        <w:t xml:space="preserve"> terenoznawstwo –</w:t>
      </w:r>
      <w:r w:rsidRPr="00E32FBB">
        <w:rPr>
          <w:rFonts w:eastAsia="Times New Roman" w:cstheme="minorHAnsi"/>
        </w:rPr>
        <w:t>topografia wojskowa</w:t>
      </w:r>
      <w:r w:rsidR="00E32FBB" w:rsidRPr="00E32FBB">
        <w:rPr>
          <w:rFonts w:eastAsia="Times New Roman" w:cstheme="minorHAnsi"/>
        </w:rPr>
        <w:t>,</w:t>
      </w:r>
    </w:p>
    <w:p w:rsidR="00E32FBB" w:rsidRPr="00E32FBB" w:rsidRDefault="00162483" w:rsidP="00E32FBB">
      <w:pPr>
        <w:spacing w:after="0" w:line="240" w:lineRule="auto"/>
        <w:rPr>
          <w:rFonts w:eastAsia="Times New Roman" w:cstheme="minorHAnsi"/>
        </w:rPr>
      </w:pPr>
      <w:r w:rsidRPr="00E32FBB">
        <w:rPr>
          <w:rFonts w:eastAsia="Times New Roman" w:cstheme="minorHAnsi"/>
        </w:rPr>
        <w:t>8)</w:t>
      </w:r>
      <w:r w:rsidR="00E32FBB" w:rsidRPr="00E32FBB">
        <w:rPr>
          <w:rFonts w:eastAsia="Times New Roman" w:cstheme="minorHAnsi"/>
        </w:rPr>
        <w:t xml:space="preserve">  </w:t>
      </w:r>
      <w:r w:rsidRPr="00E32FBB">
        <w:rPr>
          <w:rFonts w:eastAsia="Times New Roman" w:cstheme="minorHAnsi"/>
        </w:rPr>
        <w:t xml:space="preserve">wychowanie fizyczne-atletyka terenowa, gimnastyka, samoobrona i walka w bliskim </w:t>
      </w:r>
      <w:r w:rsidR="00E32FBB" w:rsidRPr="00E32FBB">
        <w:rPr>
          <w:rFonts w:eastAsia="Times New Roman" w:cstheme="minorHAnsi"/>
        </w:rPr>
        <w:t>kontakcie.</w:t>
      </w:r>
    </w:p>
    <w:p w:rsidR="00E32FBB" w:rsidRPr="00E32FBB" w:rsidRDefault="00E32FBB" w:rsidP="00E32FBB">
      <w:pPr>
        <w:spacing w:after="0" w:line="240" w:lineRule="auto"/>
        <w:rPr>
          <w:rFonts w:eastAsia="Times New Roman" w:cstheme="minorHAnsi"/>
        </w:rPr>
      </w:pPr>
    </w:p>
    <w:p w:rsidR="00E32FBB" w:rsidRPr="00E32FBB" w:rsidRDefault="00162483" w:rsidP="00E32FBB">
      <w:pPr>
        <w:spacing w:after="0" w:line="240" w:lineRule="auto"/>
        <w:rPr>
          <w:rFonts w:eastAsia="Times New Roman" w:cstheme="minorHAnsi"/>
        </w:rPr>
      </w:pPr>
      <w:r w:rsidRPr="00E32FBB">
        <w:rPr>
          <w:rFonts w:eastAsia="Times New Roman" w:cstheme="minorHAnsi"/>
        </w:rPr>
        <w:t>Realizacja programu odbywać się będzie w ramach:</w:t>
      </w:r>
    </w:p>
    <w:p w:rsidR="00E32FBB" w:rsidRPr="00E32FBB" w:rsidRDefault="00162483" w:rsidP="00E32FBB">
      <w:pPr>
        <w:spacing w:after="0" w:line="240" w:lineRule="auto"/>
        <w:rPr>
          <w:rFonts w:eastAsia="Times New Roman" w:cstheme="minorHAnsi"/>
        </w:rPr>
      </w:pPr>
      <w:r w:rsidRPr="00E32FBB">
        <w:rPr>
          <w:rFonts w:eastAsia="Times New Roman" w:cstheme="minorHAnsi"/>
        </w:rPr>
        <w:t>1) zajęć dydaktycznych;</w:t>
      </w:r>
    </w:p>
    <w:p w:rsidR="00E32FBB" w:rsidRPr="00E32FBB" w:rsidRDefault="00162483" w:rsidP="00E32FBB">
      <w:pPr>
        <w:spacing w:after="0" w:line="240" w:lineRule="auto"/>
        <w:rPr>
          <w:rFonts w:eastAsia="Times New Roman" w:cstheme="minorHAnsi"/>
        </w:rPr>
      </w:pPr>
      <w:r w:rsidRPr="00E32FBB">
        <w:rPr>
          <w:rFonts w:eastAsia="Times New Roman" w:cstheme="minorHAnsi"/>
        </w:rPr>
        <w:t>2) prowadzenia zajęć w terenie;</w:t>
      </w:r>
    </w:p>
    <w:p w:rsidR="00E32FBB" w:rsidRPr="00E32FBB" w:rsidRDefault="00162483" w:rsidP="00E32FBB">
      <w:pPr>
        <w:spacing w:after="0" w:line="240" w:lineRule="auto"/>
        <w:rPr>
          <w:rFonts w:eastAsia="Times New Roman" w:cstheme="minorHAnsi"/>
        </w:rPr>
      </w:pPr>
      <w:r w:rsidRPr="00E32FBB">
        <w:rPr>
          <w:rFonts w:eastAsia="Times New Roman" w:cstheme="minorHAnsi"/>
        </w:rPr>
        <w:t>3) zajęć tematycznych w jednostkach wojskowych,</w:t>
      </w:r>
    </w:p>
    <w:p w:rsidR="00E32FBB" w:rsidRPr="00E32FBB" w:rsidRDefault="00162483" w:rsidP="00E32FBB">
      <w:pPr>
        <w:spacing w:after="0" w:line="240" w:lineRule="auto"/>
        <w:rPr>
          <w:rFonts w:eastAsia="Times New Roman" w:cstheme="minorHAnsi"/>
        </w:rPr>
      </w:pPr>
      <w:r w:rsidRPr="00E32FBB">
        <w:rPr>
          <w:rFonts w:eastAsia="Times New Roman" w:cstheme="minorHAnsi"/>
        </w:rPr>
        <w:t>4) obozów szkoleniowych.</w:t>
      </w:r>
    </w:p>
    <w:p w:rsidR="00381C7C" w:rsidRPr="004713D4" w:rsidRDefault="00162483" w:rsidP="004713D4">
      <w:pPr>
        <w:spacing w:after="0" w:line="240" w:lineRule="auto"/>
        <w:rPr>
          <w:rFonts w:eastAsia="Times New Roman" w:cstheme="minorHAnsi"/>
        </w:rPr>
      </w:pPr>
      <w:r w:rsidRPr="00E32FBB">
        <w:rPr>
          <w:rFonts w:eastAsia="Times New Roman" w:cstheme="minorHAnsi"/>
        </w:rPr>
        <w:t xml:space="preserve">Zajęcia z zakresu służb mundurowych prowadzone są przez przedstawicieli wojska zgodnie </w:t>
      </w:r>
      <w:r w:rsidR="00E32FBB" w:rsidRPr="00E32FBB">
        <w:rPr>
          <w:rFonts w:eastAsia="Times New Roman" w:cstheme="minorHAnsi"/>
        </w:rPr>
        <w:t xml:space="preserve">                          </w:t>
      </w:r>
      <w:r w:rsidRPr="00E32FBB">
        <w:rPr>
          <w:rFonts w:eastAsia="Times New Roman" w:cstheme="minorHAnsi"/>
        </w:rPr>
        <w:t>z zawartymi porozumieniami.</w:t>
      </w:r>
    </w:p>
    <w:p w:rsidR="00381C7C" w:rsidRPr="00381C7C" w:rsidRDefault="00381C7C" w:rsidP="00381C7C">
      <w:pPr>
        <w:pStyle w:val="v1msonormal"/>
        <w:rPr>
          <w:rFonts w:asciiTheme="minorHAnsi" w:hAnsiTheme="minorHAnsi" w:cstheme="minorHAnsi"/>
          <w:color w:val="1F497D" w:themeColor="text2"/>
          <w:sz w:val="22"/>
          <w:szCs w:val="22"/>
        </w:rPr>
      </w:pPr>
      <w:r w:rsidRPr="00381C7C">
        <w:rPr>
          <w:iCs/>
          <w:color w:val="1F497D" w:themeColor="text2"/>
          <w:sz w:val="22"/>
          <w:szCs w:val="22"/>
        </w:rPr>
        <w:t>Firma ATOS to światowy lider w dziedzinie bezpieczeństwa i dekarbonizacji cyfrowej</w:t>
      </w:r>
      <w:r w:rsidRPr="00381C7C">
        <w:rPr>
          <w:i/>
          <w:iCs/>
          <w:color w:val="1F497D" w:themeColor="text2"/>
          <w:sz w:val="22"/>
          <w:szCs w:val="22"/>
        </w:rPr>
        <w:t xml:space="preserve"> </w:t>
      </w:r>
      <w:r w:rsidRPr="00381C7C">
        <w:rPr>
          <w:rFonts w:asciiTheme="minorHAnsi" w:hAnsiTheme="minorHAnsi" w:cstheme="minorHAnsi"/>
          <w:iCs/>
          <w:color w:val="1F497D" w:themeColor="text2"/>
          <w:sz w:val="22"/>
          <w:szCs w:val="22"/>
        </w:rPr>
        <w:t xml:space="preserve">technologii dla biznesu, współpracuje z firmami na całym świecie – specjalizujemy się w takich dziedzinach jak Automation, AI, </w:t>
      </w:r>
      <w:proofErr w:type="spellStart"/>
      <w:r w:rsidRPr="00381C7C">
        <w:rPr>
          <w:rFonts w:asciiTheme="minorHAnsi" w:hAnsiTheme="minorHAnsi" w:cstheme="minorHAnsi"/>
          <w:iCs/>
          <w:color w:val="1F497D" w:themeColor="text2"/>
          <w:sz w:val="22"/>
          <w:szCs w:val="22"/>
        </w:rPr>
        <w:t>IoT</w:t>
      </w:r>
      <w:proofErr w:type="spellEnd"/>
      <w:r w:rsidRPr="00381C7C">
        <w:rPr>
          <w:rFonts w:asciiTheme="minorHAnsi" w:hAnsiTheme="minorHAnsi" w:cstheme="minorHAnsi"/>
          <w:iCs/>
          <w:color w:val="1F497D" w:themeColor="text2"/>
          <w:sz w:val="22"/>
          <w:szCs w:val="22"/>
        </w:rPr>
        <w:t xml:space="preserve">, Big Data &amp; Analytics, </w:t>
      </w:r>
      <w:proofErr w:type="spellStart"/>
      <w:r w:rsidRPr="00381C7C">
        <w:rPr>
          <w:rFonts w:asciiTheme="minorHAnsi" w:hAnsiTheme="minorHAnsi" w:cstheme="minorHAnsi"/>
          <w:iCs/>
          <w:color w:val="1F497D" w:themeColor="text2"/>
          <w:sz w:val="22"/>
          <w:szCs w:val="22"/>
        </w:rPr>
        <w:t>cyberbezpieczeństwo</w:t>
      </w:r>
      <w:proofErr w:type="spellEnd"/>
      <w:r w:rsidRPr="00381C7C">
        <w:rPr>
          <w:rFonts w:asciiTheme="minorHAnsi" w:hAnsiTheme="minorHAnsi" w:cstheme="minorHAnsi"/>
          <w:iCs/>
          <w:color w:val="1F497D" w:themeColor="text2"/>
          <w:sz w:val="22"/>
          <w:szCs w:val="22"/>
        </w:rPr>
        <w:t xml:space="preserve">, </w:t>
      </w:r>
      <w:proofErr w:type="spellStart"/>
      <w:r w:rsidRPr="00381C7C">
        <w:rPr>
          <w:rFonts w:asciiTheme="minorHAnsi" w:hAnsiTheme="minorHAnsi" w:cstheme="minorHAnsi"/>
          <w:iCs/>
          <w:color w:val="1F497D" w:themeColor="text2"/>
          <w:sz w:val="22"/>
          <w:szCs w:val="22"/>
        </w:rPr>
        <w:t>Cloud</w:t>
      </w:r>
      <w:proofErr w:type="spellEnd"/>
      <w:r w:rsidRPr="00381C7C">
        <w:rPr>
          <w:rFonts w:asciiTheme="minorHAnsi" w:hAnsiTheme="minorHAnsi" w:cstheme="minorHAnsi"/>
          <w:iCs/>
          <w:color w:val="1F497D" w:themeColor="text2"/>
          <w:sz w:val="22"/>
          <w:szCs w:val="22"/>
        </w:rPr>
        <w:t xml:space="preserve">, </w:t>
      </w:r>
      <w:proofErr w:type="spellStart"/>
      <w:r w:rsidRPr="00381C7C">
        <w:rPr>
          <w:rFonts w:asciiTheme="minorHAnsi" w:hAnsiTheme="minorHAnsi" w:cstheme="minorHAnsi"/>
          <w:iCs/>
          <w:color w:val="1F497D" w:themeColor="text2"/>
          <w:sz w:val="22"/>
          <w:szCs w:val="22"/>
        </w:rPr>
        <w:t>edge</w:t>
      </w:r>
      <w:proofErr w:type="spellEnd"/>
      <w:r w:rsidRPr="00381C7C">
        <w:rPr>
          <w:rFonts w:asciiTheme="minorHAnsi" w:hAnsiTheme="minorHAnsi" w:cstheme="minorHAnsi"/>
          <w:iCs/>
          <w:color w:val="1F497D" w:themeColor="text2"/>
          <w:sz w:val="22"/>
          <w:szCs w:val="22"/>
        </w:rPr>
        <w:t xml:space="preserve"> </w:t>
      </w:r>
      <w:proofErr w:type="spellStart"/>
      <w:r w:rsidRPr="00381C7C">
        <w:rPr>
          <w:rFonts w:asciiTheme="minorHAnsi" w:hAnsiTheme="minorHAnsi" w:cstheme="minorHAnsi"/>
          <w:iCs/>
          <w:color w:val="1F497D" w:themeColor="text2"/>
          <w:sz w:val="22"/>
          <w:szCs w:val="22"/>
        </w:rPr>
        <w:t>computing</w:t>
      </w:r>
      <w:proofErr w:type="spellEnd"/>
      <w:r w:rsidRPr="00381C7C">
        <w:rPr>
          <w:rFonts w:asciiTheme="minorHAnsi" w:hAnsiTheme="minorHAnsi" w:cstheme="minorHAnsi"/>
          <w:iCs/>
          <w:color w:val="1F497D" w:themeColor="text2"/>
          <w:sz w:val="22"/>
          <w:szCs w:val="22"/>
        </w:rPr>
        <w:t xml:space="preserve">. Na świecie zatrudniamy ponad 110 000 pracowników, a dzięki obecności w 73 krajach oferujemy naszym klientom usługi eksperckie najwyższej jakości o globalnym zasięgu. W Polsce Atos działa już ponad 20 lat. </w:t>
      </w:r>
    </w:p>
    <w:p w:rsidR="004713D4" w:rsidRDefault="00381C7C" w:rsidP="00381C7C">
      <w:pPr>
        <w:pStyle w:val="v1msonormal"/>
        <w:rPr>
          <w:rFonts w:asciiTheme="minorHAnsi" w:hAnsiTheme="minorHAnsi" w:cstheme="minorHAnsi"/>
          <w:sz w:val="22"/>
          <w:szCs w:val="22"/>
        </w:rPr>
      </w:pPr>
      <w:r w:rsidRPr="00381C7C">
        <w:rPr>
          <w:rFonts w:asciiTheme="minorHAnsi" w:hAnsiTheme="minorHAnsi" w:cstheme="minorHAnsi"/>
          <w:iCs/>
          <w:sz w:val="22"/>
          <w:szCs w:val="22"/>
        </w:rPr>
        <w:t xml:space="preserve">Od wielu lat jest również światowym partnerem IT Igrzysk Olimpijskich i Paraolimpijskich. </w:t>
      </w:r>
    </w:p>
    <w:p w:rsidR="00381C7C" w:rsidRPr="00381C7C" w:rsidRDefault="004713D4" w:rsidP="00381C7C">
      <w:pPr>
        <w:pStyle w:val="v1msonormal"/>
        <w:rPr>
          <w:rFonts w:asciiTheme="minorHAnsi" w:hAnsiTheme="minorHAnsi" w:cstheme="minorHAnsi"/>
          <w:sz w:val="22"/>
          <w:szCs w:val="22"/>
        </w:rPr>
      </w:pPr>
      <w:bookmarkStart w:id="0" w:name="_GoBack"/>
      <w:bookmarkEnd w:id="0"/>
      <w:r>
        <w:rPr>
          <w:rFonts w:asciiTheme="minorHAnsi" w:hAnsiTheme="minorHAnsi" w:cstheme="minorHAnsi"/>
          <w:iCs/>
          <w:sz w:val="22"/>
          <w:szCs w:val="22"/>
        </w:rPr>
        <w:lastRenderedPageBreak/>
        <w:t>B</w:t>
      </w:r>
      <w:r w:rsidR="00381C7C" w:rsidRPr="00381C7C">
        <w:rPr>
          <w:rFonts w:asciiTheme="minorHAnsi" w:hAnsiTheme="minorHAnsi" w:cstheme="minorHAnsi"/>
          <w:iCs/>
          <w:sz w:val="22"/>
          <w:szCs w:val="22"/>
        </w:rPr>
        <w:t>ycie uczniem klasy patronackiej Atos to przede wszystkim:</w:t>
      </w:r>
    </w:p>
    <w:p w:rsidR="00381C7C" w:rsidRPr="00381C7C" w:rsidRDefault="00381C7C" w:rsidP="00381C7C">
      <w:pPr>
        <w:pStyle w:val="v1msonormal"/>
        <w:numPr>
          <w:ilvl w:val="0"/>
          <w:numId w:val="9"/>
        </w:numPr>
        <w:rPr>
          <w:rFonts w:asciiTheme="minorHAnsi" w:hAnsiTheme="minorHAnsi" w:cstheme="minorHAnsi"/>
          <w:sz w:val="22"/>
          <w:szCs w:val="22"/>
        </w:rPr>
      </w:pPr>
      <w:r>
        <w:rPr>
          <w:rFonts w:asciiTheme="minorHAnsi" w:hAnsiTheme="minorHAnsi" w:cstheme="minorHAnsi"/>
          <w:iCs/>
          <w:sz w:val="22"/>
          <w:szCs w:val="22"/>
        </w:rPr>
        <w:t>-</w:t>
      </w:r>
      <w:r w:rsidRPr="00381C7C">
        <w:rPr>
          <w:rFonts w:asciiTheme="minorHAnsi" w:hAnsiTheme="minorHAnsi" w:cstheme="minorHAnsi"/>
          <w:iCs/>
          <w:sz w:val="22"/>
          <w:szCs w:val="22"/>
        </w:rPr>
        <w:t>szereg szkoleń technicznych prowadzonych przez Inżynierów i trenerów pracujących w naszej firmie;</w:t>
      </w:r>
    </w:p>
    <w:p w:rsidR="00381C7C" w:rsidRDefault="00381C7C" w:rsidP="00381C7C">
      <w:pPr>
        <w:pStyle w:val="v1msonormal"/>
        <w:numPr>
          <w:ilvl w:val="0"/>
          <w:numId w:val="9"/>
        </w:numPr>
        <w:rPr>
          <w:rFonts w:asciiTheme="minorHAnsi" w:hAnsiTheme="minorHAnsi" w:cstheme="minorHAnsi"/>
          <w:sz w:val="22"/>
          <w:szCs w:val="22"/>
        </w:rPr>
      </w:pPr>
      <w:r w:rsidRPr="00381C7C">
        <w:rPr>
          <w:rFonts w:asciiTheme="minorHAnsi" w:hAnsiTheme="minorHAnsi" w:cstheme="minorHAnsi"/>
          <w:iCs/>
          <w:sz w:val="22"/>
          <w:szCs w:val="22"/>
        </w:rPr>
        <w:t>zapewnienie praktyk pod opieką specjalistów oraz niezbędnego wyposażenia w postaci komputerów;</w:t>
      </w:r>
    </w:p>
    <w:p w:rsidR="00381C7C" w:rsidRDefault="00381C7C" w:rsidP="00381C7C">
      <w:pPr>
        <w:pStyle w:val="v1msonormal"/>
        <w:numPr>
          <w:ilvl w:val="0"/>
          <w:numId w:val="9"/>
        </w:numPr>
        <w:rPr>
          <w:rFonts w:asciiTheme="minorHAnsi" w:hAnsiTheme="minorHAnsi" w:cstheme="minorHAnsi"/>
          <w:sz w:val="22"/>
          <w:szCs w:val="22"/>
        </w:rPr>
      </w:pPr>
      <w:r w:rsidRPr="00381C7C">
        <w:rPr>
          <w:rFonts w:asciiTheme="minorHAnsi" w:hAnsiTheme="minorHAnsi" w:cstheme="minorHAnsi"/>
          <w:iCs/>
          <w:sz w:val="22"/>
          <w:szCs w:val="22"/>
        </w:rPr>
        <w:t>warsztaty wspierające rozwój kompetencji miękkich takich jak – umiejętność pracy w zespole, techniki prezentacji, komunikacji itp.;</w:t>
      </w:r>
    </w:p>
    <w:p w:rsidR="00381C7C" w:rsidRDefault="00381C7C" w:rsidP="00381C7C">
      <w:pPr>
        <w:pStyle w:val="v1msonormal"/>
        <w:numPr>
          <w:ilvl w:val="0"/>
          <w:numId w:val="9"/>
        </w:numPr>
        <w:rPr>
          <w:rFonts w:asciiTheme="minorHAnsi" w:hAnsiTheme="minorHAnsi" w:cstheme="minorHAnsi"/>
          <w:sz w:val="22"/>
          <w:szCs w:val="22"/>
        </w:rPr>
      </w:pPr>
      <w:r w:rsidRPr="00381C7C">
        <w:rPr>
          <w:rFonts w:asciiTheme="minorHAnsi" w:hAnsiTheme="minorHAnsi" w:cstheme="minorHAnsi"/>
          <w:iCs/>
          <w:sz w:val="22"/>
          <w:szCs w:val="22"/>
        </w:rPr>
        <w:t xml:space="preserve"> przygotowanie do pracy w branży IT, a także w strukturach korporacyjnych;</w:t>
      </w:r>
    </w:p>
    <w:p w:rsidR="00381C7C" w:rsidRDefault="00381C7C" w:rsidP="00381C7C">
      <w:pPr>
        <w:pStyle w:val="v1msonormal"/>
        <w:numPr>
          <w:ilvl w:val="0"/>
          <w:numId w:val="9"/>
        </w:numPr>
        <w:rPr>
          <w:rFonts w:asciiTheme="minorHAnsi" w:hAnsiTheme="minorHAnsi" w:cstheme="minorHAnsi"/>
          <w:sz w:val="22"/>
          <w:szCs w:val="22"/>
        </w:rPr>
      </w:pPr>
      <w:r w:rsidRPr="00381C7C">
        <w:rPr>
          <w:rFonts w:asciiTheme="minorHAnsi" w:hAnsiTheme="minorHAnsi" w:cstheme="minorHAnsi"/>
          <w:iCs/>
          <w:sz w:val="22"/>
          <w:szCs w:val="22"/>
        </w:rPr>
        <w:t>zajęcia z Business English przygotowujące do komunikacji w międzynarodowym środowisku pracy;</w:t>
      </w:r>
    </w:p>
    <w:p w:rsidR="00381C7C" w:rsidRDefault="00381C7C" w:rsidP="00381C7C">
      <w:pPr>
        <w:pStyle w:val="v1msonormal"/>
        <w:numPr>
          <w:ilvl w:val="0"/>
          <w:numId w:val="9"/>
        </w:numPr>
        <w:rPr>
          <w:rFonts w:asciiTheme="minorHAnsi" w:hAnsiTheme="minorHAnsi" w:cstheme="minorHAnsi"/>
          <w:sz w:val="22"/>
          <w:szCs w:val="22"/>
        </w:rPr>
      </w:pPr>
      <w:r w:rsidRPr="00381C7C">
        <w:rPr>
          <w:rFonts w:asciiTheme="minorHAnsi" w:hAnsiTheme="minorHAnsi" w:cstheme="minorHAnsi"/>
          <w:iCs/>
          <w:sz w:val="22"/>
          <w:szCs w:val="22"/>
        </w:rPr>
        <w:t>uczestnictwo w procesie rekrutacji oraz możliwość zatrudnienia w Atos po ukończeniu szkoły;</w:t>
      </w:r>
    </w:p>
    <w:p w:rsidR="00162483" w:rsidRPr="00381C7C" w:rsidRDefault="00381C7C" w:rsidP="00381C7C">
      <w:pPr>
        <w:pStyle w:val="v1msonormal"/>
        <w:numPr>
          <w:ilvl w:val="0"/>
          <w:numId w:val="9"/>
        </w:numPr>
        <w:rPr>
          <w:rFonts w:asciiTheme="minorHAnsi" w:hAnsiTheme="minorHAnsi" w:cstheme="minorHAnsi"/>
          <w:sz w:val="22"/>
          <w:szCs w:val="22"/>
        </w:rPr>
      </w:pPr>
      <w:r w:rsidRPr="00381C7C">
        <w:rPr>
          <w:rFonts w:asciiTheme="minorHAnsi" w:hAnsiTheme="minorHAnsi" w:cstheme="minorHAnsi"/>
          <w:iCs/>
          <w:sz w:val="22"/>
          <w:szCs w:val="22"/>
        </w:rPr>
        <w:t>zapewnienie firmowych gadżetów, nagród oraz niespodzianek.</w:t>
      </w:r>
      <w:r w:rsidR="00BA31CA" w:rsidRPr="00381C7C">
        <w:rPr>
          <w:rFonts w:asciiTheme="minorHAnsi" w:hAnsiTheme="minorHAnsi" w:cstheme="minorHAnsi"/>
          <w:sz w:val="22"/>
          <w:szCs w:val="22"/>
        </w:rPr>
        <w:fldChar w:fldCharType="begin"/>
      </w:r>
      <w:r w:rsidR="00162483" w:rsidRPr="00381C7C">
        <w:rPr>
          <w:rFonts w:asciiTheme="minorHAnsi" w:hAnsiTheme="minorHAnsi" w:cstheme="minorHAnsi"/>
          <w:sz w:val="22"/>
          <w:szCs w:val="22"/>
        </w:rPr>
        <w:instrText xml:space="preserve"> HYPERLINK "https://archiwalna.zse.bydgoszcz.pl/wp-content/uploads/2020/06/Najcz%C4%99stsze-pytania.pdf" \l "page=3" \o "3. strona" </w:instrText>
      </w:r>
      <w:r w:rsidR="00BA31CA" w:rsidRPr="00381C7C">
        <w:rPr>
          <w:rFonts w:asciiTheme="minorHAnsi" w:hAnsiTheme="minorHAnsi" w:cstheme="minorHAnsi"/>
          <w:sz w:val="22"/>
          <w:szCs w:val="22"/>
        </w:rPr>
        <w:fldChar w:fldCharType="separate"/>
      </w:r>
    </w:p>
    <w:p w:rsidR="00162483" w:rsidRPr="00162483" w:rsidRDefault="00BA31CA" w:rsidP="00162483">
      <w:pPr>
        <w:spacing w:after="0" w:line="240" w:lineRule="auto"/>
        <w:rPr>
          <w:rFonts w:eastAsia="Times New Roman" w:cstheme="minorHAnsi"/>
        </w:rPr>
      </w:pPr>
      <w:r w:rsidRPr="00381C7C">
        <w:rPr>
          <w:rFonts w:eastAsia="Times New Roman" w:cstheme="minorHAnsi"/>
        </w:rPr>
        <w:fldChar w:fldCharType="end"/>
      </w:r>
    </w:p>
    <w:p w:rsidR="00E32FBB" w:rsidRPr="00381C7C" w:rsidRDefault="00162483" w:rsidP="00381C7C">
      <w:pPr>
        <w:pStyle w:val="Akapitzlist"/>
        <w:numPr>
          <w:ilvl w:val="0"/>
          <w:numId w:val="7"/>
        </w:numPr>
        <w:spacing w:after="0" w:line="240" w:lineRule="auto"/>
        <w:rPr>
          <w:rFonts w:eastAsia="Times New Roman" w:cstheme="minorHAnsi"/>
        </w:rPr>
      </w:pPr>
      <w:r w:rsidRPr="00381C7C">
        <w:rPr>
          <w:rFonts w:eastAsia="Times New Roman" w:cstheme="minorHAnsi"/>
          <w:b/>
          <w:color w:val="1F497D" w:themeColor="text2"/>
        </w:rPr>
        <w:t>Jaka jest różnica pomiędzy technikiem elektronikiem i technikiem elektronikiem pod patronatem IVY Technology Poland?</w:t>
      </w:r>
    </w:p>
    <w:p w:rsidR="00A62A3E" w:rsidRPr="00A62A3E" w:rsidRDefault="00A62A3E" w:rsidP="00A62A3E">
      <w:pPr>
        <w:spacing w:after="0" w:line="240" w:lineRule="auto"/>
        <w:ind w:left="360"/>
        <w:rPr>
          <w:rFonts w:eastAsia="Times New Roman" w:cstheme="minorHAnsi"/>
        </w:rPr>
      </w:pPr>
    </w:p>
    <w:p w:rsidR="00A62A3E" w:rsidRDefault="00162483" w:rsidP="00A62A3E">
      <w:pPr>
        <w:spacing w:after="0" w:line="240" w:lineRule="auto"/>
        <w:ind w:left="360"/>
        <w:rPr>
          <w:rFonts w:eastAsia="Times New Roman" w:cstheme="minorHAnsi"/>
        </w:rPr>
      </w:pPr>
      <w:r w:rsidRPr="00E32FBB">
        <w:rPr>
          <w:rFonts w:eastAsia="Times New Roman" w:cstheme="minorHAnsi"/>
        </w:rPr>
        <w:t>Klasa, której patronatem jest firma IVY Technology Poland ma dodatkowo:</w:t>
      </w:r>
    </w:p>
    <w:p w:rsidR="00A62A3E" w:rsidRPr="00A62A3E" w:rsidRDefault="00162483" w:rsidP="00A62A3E">
      <w:pPr>
        <w:pStyle w:val="Akapitzlist"/>
        <w:numPr>
          <w:ilvl w:val="0"/>
          <w:numId w:val="8"/>
        </w:numPr>
        <w:spacing w:after="0" w:line="240" w:lineRule="auto"/>
        <w:rPr>
          <w:rFonts w:eastAsia="Times New Roman" w:cstheme="minorHAnsi"/>
          <w:color w:val="1F497D" w:themeColor="text2"/>
        </w:rPr>
      </w:pPr>
      <w:r w:rsidRPr="00A62A3E">
        <w:rPr>
          <w:rFonts w:eastAsia="Times New Roman" w:cstheme="minorHAnsi"/>
          <w:color w:val="1F497D" w:themeColor="text2"/>
        </w:rPr>
        <w:t>Zajęcia praktyczne odbywają się rotacyjnie –1</w:t>
      </w:r>
      <w:r w:rsidR="00A62A3E" w:rsidRPr="00A62A3E">
        <w:rPr>
          <w:rFonts w:eastAsia="Times New Roman" w:cstheme="minorHAnsi"/>
          <w:color w:val="1F497D" w:themeColor="text2"/>
        </w:rPr>
        <w:t>/3 klasy udaje się do firmy IVY;</w:t>
      </w:r>
    </w:p>
    <w:p w:rsidR="00A62A3E" w:rsidRPr="00A62A3E" w:rsidRDefault="00162483" w:rsidP="00A62A3E">
      <w:pPr>
        <w:pStyle w:val="Akapitzlist"/>
        <w:numPr>
          <w:ilvl w:val="0"/>
          <w:numId w:val="8"/>
        </w:numPr>
        <w:spacing w:after="0" w:line="240" w:lineRule="auto"/>
        <w:rPr>
          <w:rFonts w:eastAsia="Times New Roman" w:cstheme="minorHAnsi"/>
          <w:color w:val="1F497D" w:themeColor="text2"/>
        </w:rPr>
      </w:pPr>
      <w:r w:rsidRPr="00A62A3E">
        <w:rPr>
          <w:rFonts w:eastAsia="Times New Roman" w:cstheme="minorHAnsi"/>
          <w:color w:val="1F497D" w:themeColor="text2"/>
        </w:rPr>
        <w:t>Praktyki zawodowe odbywają się tylko w firmie IV</w:t>
      </w:r>
      <w:r w:rsidR="00A62A3E" w:rsidRPr="00A62A3E">
        <w:rPr>
          <w:rFonts w:eastAsia="Times New Roman" w:cstheme="minorHAnsi"/>
          <w:color w:val="1F497D" w:themeColor="text2"/>
        </w:rPr>
        <w:t>Y;</w:t>
      </w:r>
    </w:p>
    <w:p w:rsidR="00A62A3E" w:rsidRPr="00A62A3E" w:rsidRDefault="00162483" w:rsidP="00A62A3E">
      <w:pPr>
        <w:pStyle w:val="Akapitzlist"/>
        <w:numPr>
          <w:ilvl w:val="0"/>
          <w:numId w:val="8"/>
        </w:numPr>
        <w:spacing w:after="0" w:line="240" w:lineRule="auto"/>
        <w:rPr>
          <w:rFonts w:eastAsia="Times New Roman" w:cstheme="minorHAnsi"/>
          <w:color w:val="1F497D" w:themeColor="text2"/>
        </w:rPr>
      </w:pPr>
      <w:r w:rsidRPr="00A62A3E">
        <w:rPr>
          <w:rFonts w:eastAsia="Times New Roman" w:cstheme="minorHAnsi"/>
          <w:color w:val="1F497D" w:themeColor="text2"/>
        </w:rPr>
        <w:t>Firma IVY Technology Poland prowadzi doda</w:t>
      </w:r>
      <w:r w:rsidR="00A62A3E" w:rsidRPr="00A62A3E">
        <w:rPr>
          <w:rFonts w:eastAsia="Times New Roman" w:cstheme="minorHAnsi"/>
          <w:color w:val="1F497D" w:themeColor="text2"/>
        </w:rPr>
        <w:t>tkowe zajęcia dla osób chętnych;</w:t>
      </w:r>
    </w:p>
    <w:p w:rsidR="00A62A3E" w:rsidRPr="00A62A3E" w:rsidRDefault="00162483" w:rsidP="00A62A3E">
      <w:pPr>
        <w:pStyle w:val="Akapitzlist"/>
        <w:numPr>
          <w:ilvl w:val="0"/>
          <w:numId w:val="8"/>
        </w:numPr>
        <w:spacing w:after="0" w:line="240" w:lineRule="auto"/>
        <w:rPr>
          <w:rFonts w:eastAsia="Times New Roman" w:cstheme="minorHAnsi"/>
          <w:color w:val="1F497D" w:themeColor="text2"/>
        </w:rPr>
      </w:pPr>
      <w:r w:rsidRPr="00A62A3E">
        <w:rPr>
          <w:rFonts w:eastAsia="Times New Roman" w:cstheme="minorHAnsi"/>
          <w:color w:val="1F497D" w:themeColor="text2"/>
        </w:rPr>
        <w:t>Dla 10 najlepszych uczniów w klasie I p</w:t>
      </w:r>
      <w:r w:rsidR="00A62A3E" w:rsidRPr="00A62A3E">
        <w:rPr>
          <w:rFonts w:eastAsia="Times New Roman" w:cstheme="minorHAnsi"/>
          <w:color w:val="1F497D" w:themeColor="text2"/>
        </w:rPr>
        <w:t>rzewidziane są nagrody rzeczowe;</w:t>
      </w:r>
    </w:p>
    <w:p w:rsidR="00162483" w:rsidRDefault="00162483" w:rsidP="00A62A3E">
      <w:pPr>
        <w:pStyle w:val="Akapitzlist"/>
        <w:numPr>
          <w:ilvl w:val="0"/>
          <w:numId w:val="8"/>
        </w:numPr>
        <w:spacing w:after="0" w:line="240" w:lineRule="auto"/>
        <w:rPr>
          <w:rFonts w:eastAsia="Times New Roman" w:cstheme="minorHAnsi"/>
          <w:color w:val="1F497D" w:themeColor="text2"/>
        </w:rPr>
      </w:pPr>
      <w:r w:rsidRPr="00A62A3E">
        <w:rPr>
          <w:rFonts w:eastAsia="Times New Roman" w:cstheme="minorHAnsi"/>
          <w:color w:val="1F497D" w:themeColor="text2"/>
        </w:rPr>
        <w:t>Firma IVY jest także fundatorem stypendiów w klasie patronackiej.</w:t>
      </w:r>
    </w:p>
    <w:p w:rsidR="00A62A3E" w:rsidRPr="00A62A3E" w:rsidRDefault="00A62A3E" w:rsidP="00A62A3E">
      <w:pPr>
        <w:pStyle w:val="Akapitzlist"/>
        <w:spacing w:after="0" w:line="240" w:lineRule="auto"/>
        <w:ind w:left="1080"/>
        <w:rPr>
          <w:rFonts w:eastAsia="Times New Roman" w:cstheme="minorHAnsi"/>
          <w:color w:val="1F497D" w:themeColor="text2"/>
        </w:rPr>
      </w:pPr>
    </w:p>
    <w:sectPr w:rsidR="00A62A3E" w:rsidRPr="00A62A3E" w:rsidSect="00E32F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07121"/>
    <w:multiLevelType w:val="hybridMultilevel"/>
    <w:tmpl w:val="94B673F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D2F06EB"/>
    <w:multiLevelType w:val="hybridMultilevel"/>
    <w:tmpl w:val="0B8C7598"/>
    <w:lvl w:ilvl="0" w:tplc="81C849EA">
      <w:numFmt w:val="bullet"/>
      <w:lvlText w:val=""/>
      <w:lvlJc w:val="left"/>
      <w:pPr>
        <w:ind w:left="1080" w:hanging="360"/>
      </w:pPr>
      <w:rPr>
        <w:rFonts w:ascii="Symbol" w:eastAsia="Times New Roman"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13902A2E"/>
    <w:multiLevelType w:val="hybridMultilevel"/>
    <w:tmpl w:val="610EE300"/>
    <w:lvl w:ilvl="0" w:tplc="81C849EA">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F3025BA"/>
    <w:multiLevelType w:val="hybridMultilevel"/>
    <w:tmpl w:val="5BE60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0D12D2E"/>
    <w:multiLevelType w:val="hybridMultilevel"/>
    <w:tmpl w:val="CD92F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1FF77AE"/>
    <w:multiLevelType w:val="hybridMultilevel"/>
    <w:tmpl w:val="2EDAD5E4"/>
    <w:lvl w:ilvl="0" w:tplc="81C849EA">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C0F7D94"/>
    <w:multiLevelType w:val="hybridMultilevel"/>
    <w:tmpl w:val="7C18401C"/>
    <w:lvl w:ilvl="0" w:tplc="81C849EA">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4611FFD"/>
    <w:multiLevelType w:val="hybridMultilevel"/>
    <w:tmpl w:val="7212A1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80B0CB0"/>
    <w:multiLevelType w:val="hybridMultilevel"/>
    <w:tmpl w:val="F11E8A7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8"/>
  </w:num>
  <w:num w:numId="5">
    <w:abstractNumId w:val="6"/>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483"/>
    <w:rsid w:val="00083089"/>
    <w:rsid w:val="000D74BC"/>
    <w:rsid w:val="00162483"/>
    <w:rsid w:val="002E6230"/>
    <w:rsid w:val="002F6D55"/>
    <w:rsid w:val="00381C7C"/>
    <w:rsid w:val="004713D4"/>
    <w:rsid w:val="00545E6D"/>
    <w:rsid w:val="009B0A02"/>
    <w:rsid w:val="00A24937"/>
    <w:rsid w:val="00A53F8B"/>
    <w:rsid w:val="00A62A3E"/>
    <w:rsid w:val="00AF3584"/>
    <w:rsid w:val="00B136ED"/>
    <w:rsid w:val="00BA31CA"/>
    <w:rsid w:val="00C74532"/>
    <w:rsid w:val="00E32FBB"/>
    <w:rsid w:val="00E74D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62483"/>
    <w:rPr>
      <w:color w:val="0000FF"/>
      <w:u w:val="single"/>
    </w:rPr>
  </w:style>
  <w:style w:type="paragraph" w:styleId="Akapitzlist">
    <w:name w:val="List Paragraph"/>
    <w:basedOn w:val="Normalny"/>
    <w:uiPriority w:val="34"/>
    <w:qFormat/>
    <w:rsid w:val="002E6230"/>
    <w:pPr>
      <w:ind w:left="720"/>
      <w:contextualSpacing/>
    </w:pPr>
  </w:style>
  <w:style w:type="paragraph" w:customStyle="1" w:styleId="v1msonormal">
    <w:name w:val="v1msonormal"/>
    <w:basedOn w:val="Normalny"/>
    <w:rsid w:val="00381C7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62483"/>
    <w:rPr>
      <w:color w:val="0000FF"/>
      <w:u w:val="single"/>
    </w:rPr>
  </w:style>
  <w:style w:type="paragraph" w:styleId="Akapitzlist">
    <w:name w:val="List Paragraph"/>
    <w:basedOn w:val="Normalny"/>
    <w:uiPriority w:val="34"/>
    <w:qFormat/>
    <w:rsid w:val="002E6230"/>
    <w:pPr>
      <w:ind w:left="720"/>
      <w:contextualSpacing/>
    </w:pPr>
  </w:style>
  <w:style w:type="paragraph" w:customStyle="1" w:styleId="v1msonormal">
    <w:name w:val="v1msonormal"/>
    <w:basedOn w:val="Normalny"/>
    <w:rsid w:val="00381C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3322">
      <w:bodyDiv w:val="1"/>
      <w:marLeft w:val="0"/>
      <w:marRight w:val="0"/>
      <w:marTop w:val="0"/>
      <w:marBottom w:val="0"/>
      <w:divBdr>
        <w:top w:val="none" w:sz="0" w:space="0" w:color="auto"/>
        <w:left w:val="none" w:sz="0" w:space="0" w:color="auto"/>
        <w:bottom w:val="none" w:sz="0" w:space="0" w:color="auto"/>
        <w:right w:val="none" w:sz="0" w:space="0" w:color="auto"/>
      </w:divBdr>
      <w:divsChild>
        <w:div w:id="1999462003">
          <w:marLeft w:val="0"/>
          <w:marRight w:val="0"/>
          <w:marTop w:val="0"/>
          <w:marBottom w:val="0"/>
          <w:divBdr>
            <w:top w:val="none" w:sz="0" w:space="0" w:color="auto"/>
            <w:left w:val="none" w:sz="0" w:space="0" w:color="auto"/>
            <w:bottom w:val="none" w:sz="0" w:space="0" w:color="auto"/>
            <w:right w:val="none" w:sz="0" w:space="0" w:color="auto"/>
          </w:divBdr>
          <w:divsChild>
            <w:div w:id="382674356">
              <w:marLeft w:val="0"/>
              <w:marRight w:val="0"/>
              <w:marTop w:val="0"/>
              <w:marBottom w:val="0"/>
              <w:divBdr>
                <w:top w:val="none" w:sz="0" w:space="0" w:color="auto"/>
                <w:left w:val="none" w:sz="0" w:space="0" w:color="auto"/>
                <w:bottom w:val="none" w:sz="0" w:space="0" w:color="auto"/>
                <w:right w:val="none" w:sz="0" w:space="0" w:color="auto"/>
              </w:divBdr>
              <w:divsChild>
                <w:div w:id="161271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20391">
      <w:bodyDiv w:val="1"/>
      <w:marLeft w:val="0"/>
      <w:marRight w:val="0"/>
      <w:marTop w:val="0"/>
      <w:marBottom w:val="0"/>
      <w:divBdr>
        <w:top w:val="none" w:sz="0" w:space="0" w:color="auto"/>
        <w:left w:val="none" w:sz="0" w:space="0" w:color="auto"/>
        <w:bottom w:val="none" w:sz="0" w:space="0" w:color="auto"/>
        <w:right w:val="none" w:sz="0" w:space="0" w:color="auto"/>
      </w:divBdr>
    </w:div>
    <w:div w:id="2134906458">
      <w:bodyDiv w:val="1"/>
      <w:marLeft w:val="0"/>
      <w:marRight w:val="0"/>
      <w:marTop w:val="0"/>
      <w:marBottom w:val="0"/>
      <w:divBdr>
        <w:top w:val="none" w:sz="0" w:space="0" w:color="auto"/>
        <w:left w:val="none" w:sz="0" w:space="0" w:color="auto"/>
        <w:bottom w:val="none" w:sz="0" w:space="0" w:color="auto"/>
        <w:right w:val="none" w:sz="0" w:space="0" w:color="auto"/>
      </w:divBdr>
      <w:divsChild>
        <w:div w:id="507140807">
          <w:marLeft w:val="0"/>
          <w:marRight w:val="0"/>
          <w:marTop w:val="0"/>
          <w:marBottom w:val="0"/>
          <w:divBdr>
            <w:top w:val="none" w:sz="0" w:space="0" w:color="auto"/>
            <w:left w:val="none" w:sz="0" w:space="0" w:color="auto"/>
            <w:bottom w:val="none" w:sz="0" w:space="0" w:color="auto"/>
            <w:right w:val="none" w:sz="0" w:space="0" w:color="auto"/>
          </w:divBdr>
          <w:divsChild>
            <w:div w:id="1709602518">
              <w:marLeft w:val="0"/>
              <w:marRight w:val="0"/>
              <w:marTop w:val="0"/>
              <w:marBottom w:val="0"/>
              <w:divBdr>
                <w:top w:val="none" w:sz="0" w:space="0" w:color="auto"/>
                <w:left w:val="none" w:sz="0" w:space="0" w:color="auto"/>
                <w:bottom w:val="none" w:sz="0" w:space="0" w:color="auto"/>
                <w:right w:val="none" w:sz="0" w:space="0" w:color="auto"/>
              </w:divBdr>
              <w:divsChild>
                <w:div w:id="50510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ydgoszcz.edu.com.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5502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Szkolenie</dc:creator>
  <cp:lastModifiedBy>Szkolenie</cp:lastModifiedBy>
  <cp:revision>2</cp:revision>
  <cp:lastPrinted>2021-04-22T05:50:00Z</cp:lastPrinted>
  <dcterms:created xsi:type="dcterms:W3CDTF">2023-05-26T09:53:00Z</dcterms:created>
  <dcterms:modified xsi:type="dcterms:W3CDTF">2023-05-26T09:53:00Z</dcterms:modified>
</cp:coreProperties>
</file>